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2018-11-24T07:17:10Z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