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太极大药房</w:t>
      </w:r>
    </w:p>
    <w:p>
      <w:pPr>
        <w:jc w:val="center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32"/>
          <w:szCs w:val="32"/>
          <w:u w:val="single"/>
          <w:lang w:eastAsia="zh-CN"/>
        </w:rPr>
        <w:t>贵重商品预订单</w:t>
      </w:r>
    </w:p>
    <w:p>
      <w:pPr>
        <w:rPr>
          <w:rFonts w:hint="eastAsia" w:eastAsiaTheme="minor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门店名称：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/>
          <w:sz w:val="28"/>
          <w:szCs w:val="28"/>
          <w:lang w:val="en-US" w:eastAsia="zh-CN"/>
        </w:rPr>
        <w:t xml:space="preserve">    ID：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/>
          <w:sz w:val="28"/>
          <w:szCs w:val="28"/>
          <w:u w:val="none"/>
          <w:lang w:val="en-US" w:eastAsia="zh-CN"/>
        </w:rPr>
        <w:t xml:space="preserve">                         填报日期：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</w:t>
      </w:r>
    </w:p>
    <w:tbl>
      <w:tblPr>
        <w:tblStyle w:val="4"/>
        <w:tblpPr w:leftFromText="180" w:rightFromText="180" w:vertAnchor="text" w:horzAnchor="page" w:tblpX="2056" w:tblpY="2"/>
        <w:tblOverlap w:val="never"/>
        <w:tblW w:w="134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40"/>
        <w:gridCol w:w="1575"/>
        <w:gridCol w:w="855"/>
        <w:gridCol w:w="1560"/>
        <w:gridCol w:w="1215"/>
        <w:gridCol w:w="975"/>
        <w:gridCol w:w="1335"/>
        <w:gridCol w:w="975"/>
        <w:gridCol w:w="900"/>
        <w:gridCol w:w="1290"/>
        <w:gridCol w:w="9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序号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会员姓名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联系方式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货品</w:t>
            </w:r>
            <w:r>
              <w:rPr>
                <w:rFonts w:hint="eastAsia"/>
                <w:vertAlign w:val="baseline"/>
                <w:lang w:val="en-US" w:eastAsia="zh-CN"/>
              </w:rPr>
              <w:t>ID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品名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规格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数量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取货日期</w:t>
            </w:r>
            <w:r>
              <w:rPr>
                <w:rFonts w:hint="eastAsia"/>
                <w:vertAlign w:val="baseline"/>
                <w:lang w:val="en-US" w:eastAsia="zh-CN"/>
              </w:rPr>
              <w:t>/周期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销售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vertAlign w:val="baseline"/>
                <w:lang w:eastAsia="zh-CN"/>
              </w:rPr>
              <w:t>单价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订金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自提</w:t>
            </w:r>
            <w:r>
              <w:rPr>
                <w:rFonts w:hint="eastAsia"/>
                <w:vertAlign w:val="baseline"/>
                <w:lang w:val="en-US" w:eastAsia="zh-CN"/>
              </w:rPr>
              <w:t>/送货/快递</w:t>
            </w: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合计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eastAsia="zh-CN"/>
        </w:rPr>
        <w:t>备注：</w:t>
      </w:r>
      <w:r>
        <w:rPr>
          <w:rFonts w:hint="eastAsia"/>
          <w:sz w:val="24"/>
          <w:szCs w:val="24"/>
          <w:lang w:val="en-US" w:eastAsia="zh-CN"/>
        </w:rPr>
        <w:t>1、订金按照零售价的10%收取，取货时转为货款。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2、有些商品针对缴纳订金的会员，可以享受特定优惠（以公司采购部通知为准）。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3、此预订单需加盖门店鲜章有效。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eastAsia="zh-CN"/>
        </w:rPr>
        <w:t>分管领导：</w:t>
      </w:r>
      <w:r>
        <w:rPr>
          <w:rFonts w:hint="eastAsia"/>
          <w:sz w:val="24"/>
          <w:szCs w:val="24"/>
          <w:lang w:val="en-US" w:eastAsia="zh-CN"/>
        </w:rPr>
        <w:t xml:space="preserve">              采购部：              业务员：                    门店经办人：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                                                                          年    月    日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【通知】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各门店：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一直以来，由于“片仔癀ID：50603，规格3g*1粒”市场畅销，以及其他原因，经常出现缺货，跑单情况。为及时足量保证会员购买需求，2018年10月15日-18日期间，进行门店“片仔癀预订采购”统计。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今年内有片仔癀销售的门店，在规定时间内，由店长亲自逐一回访片仔癀会员（每月所需数量），我们提前做好采购备货。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回访话术：由于片仔癀使用的旺季到来，提前为您准备新货，保证专门为您备货，并提供各种拿货的方式，节约您的时间。而且，如果您能先交订金的话，我们将把厂家的奖励10元/粒直接优惠给您。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请各门店完善订单表后，于10月18日内传营运部邮箱。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今后公司会统一制作《贵重商品订购卡》，用于贵重商品订购所需填写，在卡片未配发之前，请先填写电子表做好记录备查！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                                                                营运部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                                                           2018年10月15日</w:t>
      </w:r>
    </w:p>
    <w:sectPr>
      <w:pgSz w:w="16838" w:h="11906" w:orient="landscape"/>
      <w:pgMar w:top="1180" w:right="1538" w:bottom="846" w:left="16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3F89A2"/>
    <w:multiLevelType w:val="singleLevel"/>
    <w:tmpl w:val="4E3F89A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A84461"/>
    <w:rsid w:val="007D193B"/>
    <w:rsid w:val="01F1420C"/>
    <w:rsid w:val="0903381D"/>
    <w:rsid w:val="0AA66CAC"/>
    <w:rsid w:val="0B970257"/>
    <w:rsid w:val="0DA84461"/>
    <w:rsid w:val="142F639E"/>
    <w:rsid w:val="155B127A"/>
    <w:rsid w:val="20A661A7"/>
    <w:rsid w:val="21060BB7"/>
    <w:rsid w:val="2AB74AA1"/>
    <w:rsid w:val="2B396568"/>
    <w:rsid w:val="2BC676D5"/>
    <w:rsid w:val="2C0E5456"/>
    <w:rsid w:val="2D0C4A1B"/>
    <w:rsid w:val="2E776874"/>
    <w:rsid w:val="34EA1CB6"/>
    <w:rsid w:val="35A06CDF"/>
    <w:rsid w:val="3E4D7EE9"/>
    <w:rsid w:val="43F841EA"/>
    <w:rsid w:val="45542C0E"/>
    <w:rsid w:val="4AF44C4D"/>
    <w:rsid w:val="52790A0A"/>
    <w:rsid w:val="52CB6126"/>
    <w:rsid w:val="54790F61"/>
    <w:rsid w:val="561613A8"/>
    <w:rsid w:val="561D4816"/>
    <w:rsid w:val="59B05AC4"/>
    <w:rsid w:val="5BB04521"/>
    <w:rsid w:val="64CE1BE5"/>
    <w:rsid w:val="678457C4"/>
    <w:rsid w:val="69170A9F"/>
    <w:rsid w:val="6B0F0743"/>
    <w:rsid w:val="6B7B03FA"/>
    <w:rsid w:val="6BCD5EDC"/>
    <w:rsid w:val="6CAE2898"/>
    <w:rsid w:val="6F505D8E"/>
    <w:rsid w:val="74DF1EB2"/>
    <w:rsid w:val="7547779B"/>
    <w:rsid w:val="774B109A"/>
    <w:rsid w:val="77BD0066"/>
    <w:rsid w:val="79DD131D"/>
    <w:rsid w:val="7A512FB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2018-10-15T03:33:00Z</dcterms:created>
  <dc:creator>成都太极李坚</dc:creator>
  <cp:lastModifiedBy>☆美美维☆</cp:lastModifiedBy>
  <cp:lastPrinted>2018-10-15T07:49:18Z</cp:lastPrinted>
  <dcterms:modified xsi:type="dcterms:W3CDTF">2018-10-15T08:02:12Z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