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惠氏：</w:t>
      </w:r>
      <w:r>
        <w:rPr>
          <w:rFonts w:hint="eastAsia"/>
          <w:lang w:val="en-US" w:eastAsia="zh-CN"/>
        </w:rPr>
        <w:t>165184,163749,162573,98193,163299,158603,153799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中药二厂：136396,157795,84174,141171,31440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124620,124626,124631,124623,124613,131813,124625,131807,131811,124619,124627,131806,124630,134529,124622,169237,169237,131809,131812,131810,124621,169236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1月金牌查询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阿胶：115733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补肾：40226,84174,21580,75138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感冒：118954,104690,136714,121975,121976,48831,139379,22509,42956,113826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藿香：47683,1846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工会品种：134798,132561,134060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105219,117372,105293,105315,105233,105229,106918,105226,117370,117371,105276,105227,105231,105224,105279,105221,130350,134407,105230,153885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大保健：</w:t>
      </w:r>
    </w:p>
    <w:p>
      <w:pPr>
        <w:rPr>
          <w:rFonts w:hint="eastAsia"/>
        </w:rPr>
      </w:pP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乐陶陶：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155327,153485,162619,153487,162617,155328,162625,155329,162618,153484,155627,165283,153486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05CB"/>
    <w:rsid w:val="40C67567"/>
    <w:rsid w:val="5CD636AC"/>
    <w:rsid w:val="614E30DD"/>
    <w:rsid w:val="63C74B7E"/>
    <w:rsid w:val="79640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2018-01-10T10:25:45Z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