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880" w:firstLineChars="200"/>
        <w:jc w:val="center"/>
        <w:textAlignment w:val="auto"/>
        <w:outlineLvl w:val="9"/>
        <w:rPr>
          <w:rFonts w:hint="eastAsia"/>
          <w:b w:val="0"/>
          <w:bCs w:val="0"/>
          <w:sz w:val="44"/>
          <w:szCs w:val="44"/>
          <w:lang w:val="en-US" w:eastAsia="zh-CN"/>
        </w:rPr>
      </w:pPr>
      <w:r>
        <w:rPr>
          <w:rFonts w:hint="eastAsia"/>
          <w:b w:val="0"/>
          <w:bCs w:val="0"/>
          <w:sz w:val="44"/>
          <w:szCs w:val="44"/>
          <w:lang w:val="en-US" w:eastAsia="zh-CN"/>
        </w:rPr>
        <w:t>战狼2观后感</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560" w:firstLineChars="200"/>
        <w:jc w:val="both"/>
        <w:textAlignment w:val="auto"/>
        <w:outlineLvl w:val="9"/>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今年收到公司的福利——观看风靡全球的《战狼2》。这部影片体现了无尽的爱国情怀和善良的举动。</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20" w:firstLineChars="0"/>
        <w:jc w:val="both"/>
        <w:textAlignment w:val="auto"/>
        <w:outlineLvl w:val="9"/>
        <w:rPr>
          <w:rFonts w:hint="eastAsia" w:asciiTheme="majorEastAsia" w:hAnsiTheme="majorEastAsia" w:eastAsiaTheme="majorEastAsia" w:cstheme="majorEastAsia"/>
          <w:b w:val="0"/>
          <w:i w:val="0"/>
          <w:caps w:val="0"/>
          <w:color w:val="000000"/>
          <w:spacing w:val="0"/>
          <w:sz w:val="28"/>
          <w:szCs w:val="28"/>
        </w:rPr>
      </w:pPr>
      <w:r>
        <w:rPr>
          <w:rFonts w:hint="eastAsia" w:asciiTheme="majorEastAsia" w:hAnsiTheme="majorEastAsia" w:eastAsiaTheme="majorEastAsia" w:cstheme="majorEastAsia"/>
          <w:b w:val="0"/>
          <w:i w:val="0"/>
          <w:caps w:val="0"/>
          <w:color w:val="000000"/>
          <w:spacing w:val="0"/>
          <w:sz w:val="28"/>
          <w:szCs w:val="28"/>
        </w:rPr>
        <w:t>电影沿袭了第一部剧情，讲述了冷锋护送战友骨灰回乡遭遇黑社会强拆，因黑社会恶霸放狠言称：“你们能打，但你们能维护他们家一辈子吗?等你们离开了看我怎么弄死他们。”怒而出手，导致伤人入狱。期间未婚妻龙小云去边境执行任务，下落不明，正经历人生低俗的冷锋，原想在海上漂泊一生，却意外卷入了一场非洲国家的叛乱。本可安全撤离的他，却得知未婚妻因执行任务牺牲是雇佣兵所为和现役军人不能进入主战区，只能由一人完成时，冷锋无法忘记军装已脱，职责犹在的军人使命，狼性觉醒，临危受命，“我去!”伴着一个标准的、帅气的敬礼动作，让舰队指挥员为之一振，指挥员懂得，这潇洒的动作，不经过严格的、系统的训练于常人是做不到的。“原中国人民解放军东南军区特种作战旅战狼中队冷锋!”　冷锋的表现把中国军人身上的阳刚、英雄与担当的一面展现的淋漓尽致，树起了军人好样子，让人看到了新时代军人的英雄血性在新时代的强军征程上焕发出的新活力。</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20" w:firstLineChars="0"/>
        <w:jc w:val="both"/>
        <w:textAlignment w:val="auto"/>
        <w:outlineLvl w:val="9"/>
        <w:rPr>
          <w:rFonts w:hint="eastAsia" w:asciiTheme="majorEastAsia" w:hAnsiTheme="majorEastAsia" w:eastAsiaTheme="majorEastAsia" w:cstheme="majorEastAsia"/>
          <w:b w:val="0"/>
          <w:i w:val="0"/>
          <w:caps w:val="0"/>
          <w:color w:val="000000"/>
          <w:spacing w:val="0"/>
          <w:sz w:val="28"/>
          <w:szCs w:val="28"/>
        </w:rPr>
      </w:pPr>
      <w:r>
        <w:rPr>
          <w:rFonts w:hint="eastAsia" w:asciiTheme="majorEastAsia" w:hAnsiTheme="majorEastAsia" w:eastAsiaTheme="majorEastAsia" w:cstheme="majorEastAsia"/>
          <w:b w:val="0"/>
          <w:i w:val="0"/>
          <w:caps w:val="0"/>
          <w:color w:val="000000"/>
          <w:spacing w:val="0"/>
          <w:sz w:val="28"/>
          <w:szCs w:val="28"/>
        </w:rPr>
        <w:t>当冷锋等人将同胞救出途经主战区，暴乱分子已将枪口对准车队时，冷锋冷静处置，用路膊做旗杆，撑起了鲜艳的中国国旗，大摇大摆地朝着战区驶去，交战双方看到飘摇的五星红旗后，天空飘来了“不要射击，他们是中国人。”此时的五星红旗便是国威的最佳体现。这国威对于中华民族来说是来之不易的，它意味着祖国的腾飞与强大，意味正义之师百折不挠，勇敢顽强的拼搏精神。而同行人扔掉枪支，再次诠释了中国虽然富强，军队逐渐强盛，却依然是文明之师，和平之师;是拒绝一切战争，珍爱和平的国度。</w:t>
      </w:r>
      <w:r>
        <w:rPr>
          <w:rFonts w:hint="eastAsia" w:asciiTheme="majorEastAsia" w:hAnsiTheme="majorEastAsia" w:eastAsiaTheme="majorEastAsia" w:cstheme="majorEastAsia"/>
          <w:b w:val="0"/>
          <w:i w:val="0"/>
          <w:caps w:val="0"/>
          <w:color w:val="000000"/>
          <w:spacing w:val="0"/>
          <w:sz w:val="28"/>
          <w:szCs w:val="28"/>
          <w:lang w:eastAsia="zh-CN"/>
        </w:rPr>
        <w:t>在最后的搏斗中，吴京代表的</w:t>
      </w:r>
      <w:r>
        <w:rPr>
          <w:rFonts w:hint="eastAsia" w:asciiTheme="majorEastAsia" w:hAnsiTheme="majorEastAsia" w:eastAsiaTheme="majorEastAsia" w:cstheme="majorEastAsia"/>
          <w:b w:val="0"/>
          <w:i w:val="0"/>
          <w:caps w:val="0"/>
          <w:color w:val="000000"/>
          <w:spacing w:val="0"/>
          <w:sz w:val="28"/>
          <w:szCs w:val="28"/>
        </w:rPr>
        <w:t>中国这头雄狮已觉醒，国家真正强盛起来了。不用再看他人的目光，可以骄傲地想世界宣布今日之中国，已不是那个曾经任人欺压、鱼肉和宰割的民族。</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20" w:firstLineChars="0"/>
        <w:jc w:val="both"/>
        <w:textAlignment w:val="auto"/>
        <w:outlineLvl w:val="9"/>
        <w:rPr>
          <w:rFonts w:hint="eastAsia" w:asciiTheme="majorEastAsia" w:hAnsiTheme="majorEastAsia" w:eastAsiaTheme="majorEastAsia" w:cstheme="majorEastAsia"/>
          <w:b w:val="0"/>
          <w:i w:val="0"/>
          <w:caps w:val="0"/>
          <w:color w:val="000000"/>
          <w:spacing w:val="0"/>
          <w:sz w:val="28"/>
          <w:szCs w:val="28"/>
        </w:rPr>
      </w:pPr>
      <w:r>
        <w:rPr>
          <w:rFonts w:hint="eastAsia" w:asciiTheme="majorEastAsia" w:hAnsiTheme="majorEastAsia" w:eastAsiaTheme="majorEastAsia" w:cstheme="majorEastAsia"/>
          <w:b w:val="0"/>
          <w:i w:val="0"/>
          <w:caps w:val="0"/>
          <w:color w:val="000000"/>
          <w:spacing w:val="0"/>
          <w:sz w:val="28"/>
          <w:szCs w:val="28"/>
        </w:rPr>
        <w:t>影片结尾，中国护照的出现，让人有一种自豪感，叫做“我是中国人”。上面的一席话“当你在海外遇到危险，不要放弃!请记住，在你背后，有一个强大的祖国”更是让人的情绪瞬间被点燃，不由让人联想到利比亚撤侨、也门撤侨等举世瞩目的壮举，让人由衷地发出感慨：“民强，国则盛;国强，民则安。”</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20" w:firstLineChars="0"/>
        <w:jc w:val="both"/>
        <w:textAlignment w:val="auto"/>
        <w:outlineLvl w:val="9"/>
        <w:rPr>
          <w:rFonts w:hint="eastAsia" w:asciiTheme="majorEastAsia" w:hAnsiTheme="majorEastAsia" w:eastAsiaTheme="majorEastAsia" w:cstheme="majorEastAsia"/>
          <w:b w:val="0"/>
          <w:i w:val="0"/>
          <w:caps w:val="0"/>
          <w:color w:val="000000"/>
          <w:spacing w:val="0"/>
          <w:sz w:val="28"/>
          <w:szCs w:val="28"/>
          <w:lang w:val="en-US" w:eastAsia="zh-CN"/>
        </w:rPr>
      </w:pPr>
      <w:r>
        <w:rPr>
          <w:rFonts w:hint="eastAsia" w:asciiTheme="majorEastAsia" w:hAnsiTheme="majorEastAsia" w:eastAsiaTheme="majorEastAsia" w:cstheme="majorEastAsia"/>
          <w:b w:val="0"/>
          <w:i w:val="0"/>
          <w:caps w:val="0"/>
          <w:color w:val="000000"/>
          <w:spacing w:val="0"/>
          <w:sz w:val="28"/>
          <w:szCs w:val="28"/>
          <w:lang w:val="en-US" w:eastAsia="zh-CN"/>
        </w:rPr>
        <w:t>但在影片中我较为感叹的是，剧中拉曼拉疾病是非洲国家不可触碰而又无可奈何的绝症，但中国医生对此项研究已有了初步的进展，连恐怖份子也扬言，得博士得天下。如果中国的医疗能够帮助外国友人，那将会是中国外交及发展的重要历程，我们也希望中国医队可以弘扬中药文化，可以把中药带到国外让更多的人认识。</w:t>
      </w:r>
    </w:p>
    <w:p>
      <w:pPr>
        <w:rPr>
          <w:rFonts w:hint="eastAsia" w:asciiTheme="majorEastAsia" w:hAnsiTheme="majorEastAsia" w:eastAsiaTheme="majorEastAsia" w:cstheme="majorEastAsia"/>
          <w:b w:val="0"/>
          <w:bCs w:val="0"/>
          <w:spacing w:val="-20"/>
          <w:kern w:val="0"/>
          <w:sz w:val="28"/>
          <w:szCs w:val="28"/>
          <w:lang w:val="en-US" w:eastAsia="zh-CN"/>
        </w:rPr>
      </w:pPr>
      <w:r>
        <w:rPr>
          <w:rFonts w:hint="eastAsia" w:asciiTheme="majorEastAsia" w:hAnsiTheme="majorEastAsia" w:eastAsiaTheme="majorEastAsia" w:cstheme="majorEastAsia"/>
          <w:sz w:val="28"/>
          <w:szCs w:val="28"/>
          <w:lang w:val="en-US" w:eastAsia="zh-CN"/>
        </w:rPr>
        <w:t xml:space="preserve">                                     翔凤店吴阳</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微软雅黑">
    <w:altName w:val="黑体"/>
    <w:panose1 w:val="020B0503020204020204"/>
    <w:charset w:val="86"/>
    <w:family w:val="auto"/>
    <w:pitch w:val="default"/>
    <w:sig w:usb0="00000000" w:usb1="0000000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D694E"/>
    <w:rsid w:val="04EC1F82"/>
    <w:rsid w:val="19B21F48"/>
    <w:rsid w:val="37626890"/>
    <w:rsid w:val="39E91BAA"/>
    <w:rsid w:val="53226FF1"/>
    <w:rsid w:val="6BA52E35"/>
    <w:rsid w:val="71F91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2017-09-08T08:44:49Z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