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13"/>
          <w:szCs w:val="13"/>
          <w:lang w:val="en-US" w:eastAsia="zh-CN"/>
        </w:rPr>
      </w:pPr>
    </w:p>
    <w:p>
      <w:pPr>
        <w:ind w:firstLine="780" w:firstLineChars="600"/>
        <w:rPr>
          <w:rFonts w:hint="eastAsia"/>
          <w:sz w:val="13"/>
          <w:szCs w:val="13"/>
          <w:lang w:val="en-US" w:eastAsia="zh-CN"/>
        </w:rPr>
      </w:pPr>
    </w:p>
    <w:p>
      <w:pPr>
        <w:ind w:firstLine="780" w:firstLineChars="600"/>
        <w:rPr>
          <w:rFonts w:hint="eastAsia"/>
          <w:sz w:val="13"/>
          <w:szCs w:val="13"/>
          <w:lang w:val="en-US" w:eastAsia="zh-CN"/>
        </w:rPr>
      </w:pPr>
    </w:p>
    <w:p>
      <w:pPr>
        <w:ind w:firstLine="450" w:firstLineChars="300"/>
        <w:rPr>
          <w:rFonts w:hint="eastAsia"/>
          <w:sz w:val="15"/>
          <w:szCs w:val="15"/>
          <w:lang w:val="en-US" w:eastAsia="zh-CN"/>
        </w:rPr>
      </w:pPr>
    </w:p>
    <w:p>
      <w:pPr>
        <w:ind w:firstLine="450" w:firstLineChars="300"/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四川太极大药房连锁有限公司</w:t>
      </w:r>
    </w:p>
    <w:p>
      <w:pPr>
        <w:ind w:firstLine="450" w:firstLineChars="300"/>
        <w:rPr>
          <w:rFonts w:hint="eastAsia"/>
          <w:sz w:val="15"/>
          <w:szCs w:val="15"/>
          <w:lang w:val="en-US" w:eastAsia="zh-CN"/>
        </w:rPr>
      </w:pPr>
      <w:bookmarkStart w:id="0" w:name="_GoBack"/>
      <w:bookmarkEnd w:id="0"/>
      <w:r>
        <w:rPr>
          <w:rFonts w:hint="eastAsia"/>
          <w:sz w:val="15"/>
          <w:szCs w:val="15"/>
          <w:lang w:val="en-US" w:eastAsia="zh-CN"/>
        </w:rPr>
        <w:t>915101047280498513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B282E"/>
    <w:rsid w:val="44B24E86"/>
    <w:rsid w:val="5FF65F6D"/>
    <w:rsid w:val="613F2FFD"/>
    <w:rsid w:val="71D8457B"/>
    <w:rsid w:val="78804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2017-09-20T05:50:07Z</cp:lastPrinted>
  <dcterms:modified xsi:type="dcterms:W3CDTF">2017-09-20T05:50:53Z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