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80" w:rsidRPr="00A45BF2" w:rsidRDefault="00A45BF2" w:rsidP="00DF0719">
      <w:pPr>
        <w:spacing w:line="400" w:lineRule="exact"/>
        <w:rPr>
          <w:sz w:val="24"/>
        </w:rPr>
      </w:pPr>
      <w:r>
        <w:rPr>
          <w:rFonts w:hint="eastAsia"/>
          <w:b/>
          <w:bCs/>
          <w:sz w:val="28"/>
          <w:szCs w:val="28"/>
        </w:rPr>
        <w:t xml:space="preserve">              </w:t>
      </w:r>
      <w:r w:rsidRPr="00A45BF2">
        <w:rPr>
          <w:rFonts w:hint="eastAsia"/>
          <w:sz w:val="24"/>
        </w:rPr>
        <w:t xml:space="preserve"> </w:t>
      </w:r>
      <w:r w:rsidR="001B58E4">
        <w:rPr>
          <w:rFonts w:hint="eastAsia"/>
          <w:sz w:val="24"/>
        </w:rPr>
        <w:t>邛崃中心店开业活动现场布置的几点要求</w:t>
      </w:r>
    </w:p>
    <w:p w:rsidR="00DF0719" w:rsidRPr="00A45BF2" w:rsidRDefault="00DF0719" w:rsidP="00DF0719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</w:rPr>
      </w:pPr>
      <w:r w:rsidRPr="00A45BF2">
        <w:rPr>
          <w:rFonts w:hint="eastAsia"/>
          <w:sz w:val="24"/>
        </w:rPr>
        <w:t>制作</w:t>
      </w:r>
      <w:r w:rsidRPr="00A45BF2">
        <w:rPr>
          <w:rFonts w:hint="eastAsia"/>
          <w:sz w:val="24"/>
        </w:rPr>
        <w:t>1</w:t>
      </w:r>
      <w:r w:rsidRPr="00A45BF2">
        <w:rPr>
          <w:rFonts w:hint="eastAsia"/>
          <w:sz w:val="24"/>
        </w:rPr>
        <w:t>组气球拱门，</w:t>
      </w:r>
      <w:r w:rsidRPr="00A45BF2">
        <w:rPr>
          <w:rFonts w:hint="eastAsia"/>
          <w:sz w:val="24"/>
        </w:rPr>
        <w:t>8</w:t>
      </w:r>
      <w:r w:rsidRPr="00A45BF2">
        <w:rPr>
          <w:rFonts w:hint="eastAsia"/>
          <w:sz w:val="24"/>
        </w:rPr>
        <w:t>组气球吊顶，一边</w:t>
      </w:r>
      <w:r w:rsidRPr="00A45BF2">
        <w:rPr>
          <w:rFonts w:hint="eastAsia"/>
          <w:sz w:val="24"/>
        </w:rPr>
        <w:t>4</w:t>
      </w:r>
      <w:r w:rsidRPr="00A45BF2">
        <w:rPr>
          <w:rFonts w:hint="eastAsia"/>
          <w:sz w:val="24"/>
        </w:rPr>
        <w:t>组。</w:t>
      </w:r>
    </w:p>
    <w:p w:rsidR="00DF0719" w:rsidRPr="00A45BF2" w:rsidRDefault="00DF0719" w:rsidP="00DF0719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</w:rPr>
      </w:pPr>
      <w:r w:rsidRPr="00A45BF2">
        <w:rPr>
          <w:rFonts w:hint="eastAsia"/>
          <w:sz w:val="24"/>
        </w:rPr>
        <w:t>主线活动全场</w:t>
      </w:r>
      <w:r w:rsidRPr="00A45BF2">
        <w:rPr>
          <w:rFonts w:hint="eastAsia"/>
          <w:sz w:val="24"/>
        </w:rPr>
        <w:t>7.8</w:t>
      </w:r>
      <w:r w:rsidRPr="00A45BF2">
        <w:rPr>
          <w:rFonts w:hint="eastAsia"/>
          <w:sz w:val="24"/>
        </w:rPr>
        <w:t>折的爆炸花，每组货架不少于</w:t>
      </w:r>
      <w:r w:rsidRPr="00A45BF2">
        <w:rPr>
          <w:rFonts w:hint="eastAsia"/>
          <w:sz w:val="24"/>
        </w:rPr>
        <w:t>8</w:t>
      </w:r>
      <w:r w:rsidRPr="00A45BF2">
        <w:rPr>
          <w:rFonts w:hint="eastAsia"/>
          <w:sz w:val="24"/>
        </w:rPr>
        <w:t>张。</w:t>
      </w:r>
    </w:p>
    <w:p w:rsidR="00DF0719" w:rsidRPr="00A45BF2" w:rsidRDefault="00DF0719" w:rsidP="00DF0719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</w:rPr>
      </w:pPr>
      <w:r w:rsidRPr="00A45BF2">
        <w:rPr>
          <w:rFonts w:hint="eastAsia"/>
          <w:sz w:val="24"/>
        </w:rPr>
        <w:t>每组</w:t>
      </w:r>
      <w:r w:rsidRPr="00A45BF2">
        <w:rPr>
          <w:rFonts w:hint="eastAsia"/>
          <w:sz w:val="24"/>
        </w:rPr>
        <w:t>0TC</w:t>
      </w:r>
      <w:r w:rsidRPr="00A45BF2">
        <w:rPr>
          <w:rFonts w:hint="eastAsia"/>
          <w:sz w:val="24"/>
        </w:rPr>
        <w:t>货架的端头，陈列库存较多的重点品种或活动单品，确保陈列大气丰满，每个商品必须有价签，有活动爆炸花（每层只陈列</w:t>
      </w:r>
      <w:r w:rsidRPr="00A45BF2">
        <w:rPr>
          <w:rFonts w:hint="eastAsia"/>
          <w:sz w:val="24"/>
        </w:rPr>
        <w:t>1-2</w:t>
      </w:r>
      <w:r w:rsidRPr="00A45BF2">
        <w:rPr>
          <w:rFonts w:hint="eastAsia"/>
          <w:sz w:val="24"/>
        </w:rPr>
        <w:t>个商品）</w:t>
      </w:r>
      <w:r w:rsidR="00A45BF2">
        <w:rPr>
          <w:rFonts w:hint="eastAsia"/>
          <w:sz w:val="24"/>
        </w:rPr>
        <w:t>。</w:t>
      </w:r>
    </w:p>
    <w:p w:rsidR="00DF0719" w:rsidRPr="00A45BF2" w:rsidRDefault="00DF0719" w:rsidP="00DF0719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</w:rPr>
      </w:pPr>
      <w:r w:rsidRPr="00A45BF2">
        <w:rPr>
          <w:rFonts w:hint="eastAsia"/>
          <w:sz w:val="24"/>
        </w:rPr>
        <w:t>收银台和橱窗不低于</w:t>
      </w:r>
      <w:r w:rsidRPr="00A45BF2">
        <w:rPr>
          <w:rFonts w:hint="eastAsia"/>
          <w:sz w:val="24"/>
        </w:rPr>
        <w:t>2</w:t>
      </w:r>
      <w:r w:rsidRPr="00A45BF2">
        <w:rPr>
          <w:rFonts w:hint="eastAsia"/>
          <w:sz w:val="24"/>
        </w:rPr>
        <w:t>张主线活动的</w:t>
      </w:r>
      <w:r w:rsidRPr="00A45BF2">
        <w:rPr>
          <w:rFonts w:hint="eastAsia"/>
          <w:sz w:val="24"/>
        </w:rPr>
        <w:t>POP</w:t>
      </w:r>
      <w:r w:rsidRPr="00A45BF2">
        <w:rPr>
          <w:rFonts w:hint="eastAsia"/>
          <w:sz w:val="24"/>
        </w:rPr>
        <w:t>。</w:t>
      </w:r>
    </w:p>
    <w:p w:rsidR="00DF0719" w:rsidRPr="00A45BF2" w:rsidRDefault="00DF0719" w:rsidP="00703592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</w:rPr>
      </w:pPr>
      <w:r w:rsidRPr="00A45BF2">
        <w:rPr>
          <w:rFonts w:hint="eastAsia"/>
          <w:sz w:val="24"/>
        </w:rPr>
        <w:t>蛋白质粉，天胶，益安宁，曹清华，香丹清</w:t>
      </w:r>
      <w:r w:rsidR="00F20D8A" w:rsidRPr="00A45BF2">
        <w:rPr>
          <w:rFonts w:hint="eastAsia"/>
          <w:sz w:val="24"/>
        </w:rPr>
        <w:t>，舒筋健腰丸，补肾益寿胶囊，五子衍宗丸，冲剂，常用保健品，常用中药袋装和罐装，必须用刚来的货架重点陈列进门口的橱窗旁</w:t>
      </w:r>
      <w:r w:rsidRPr="00A45BF2">
        <w:rPr>
          <w:rFonts w:hint="eastAsia"/>
          <w:sz w:val="24"/>
        </w:rPr>
        <w:t>。</w:t>
      </w:r>
      <w:r w:rsidR="00F20D8A" w:rsidRPr="00A45BF2">
        <w:rPr>
          <w:rFonts w:hint="eastAsia"/>
          <w:sz w:val="24"/>
        </w:rPr>
        <w:t>必须配备价签，活动内容，商品卖点的爆炸花。</w:t>
      </w:r>
    </w:p>
    <w:p w:rsidR="00DF0719" w:rsidRPr="00A45BF2" w:rsidRDefault="00703592" w:rsidP="00DF0719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</w:rPr>
      </w:pPr>
      <w:r w:rsidRPr="00A45BF2">
        <w:rPr>
          <w:rFonts w:hint="eastAsia"/>
          <w:sz w:val="24"/>
        </w:rPr>
        <w:t>店外需要设置：</w:t>
      </w:r>
      <w:r w:rsidRPr="00A45BF2">
        <w:rPr>
          <w:rFonts w:hint="eastAsia"/>
          <w:sz w:val="24"/>
        </w:rPr>
        <w:t>1</w:t>
      </w:r>
      <w:r w:rsidRPr="00A45BF2">
        <w:rPr>
          <w:rFonts w:hint="eastAsia"/>
          <w:sz w:val="24"/>
        </w:rPr>
        <w:t>，赠品展示区，赠品全部堆出来，爆炸花书写买赠信息</w:t>
      </w:r>
      <w:r w:rsidRPr="00A45BF2">
        <w:rPr>
          <w:rFonts w:hint="eastAsia"/>
          <w:sz w:val="24"/>
        </w:rPr>
        <w:t>,2</w:t>
      </w:r>
      <w:r w:rsidRPr="00A45BF2">
        <w:rPr>
          <w:rFonts w:hint="eastAsia"/>
          <w:sz w:val="24"/>
        </w:rPr>
        <w:t>，中药展示区：西洋参，三七，天麻，鲜人参。书写活动爆炸花，测量血压时重点推荐。</w:t>
      </w:r>
      <w:r w:rsidRPr="00A45BF2">
        <w:rPr>
          <w:rFonts w:hint="eastAsia"/>
          <w:sz w:val="24"/>
        </w:rPr>
        <w:t>3</w:t>
      </w:r>
      <w:r w:rsidRPr="00A45BF2">
        <w:rPr>
          <w:rFonts w:hint="eastAsia"/>
          <w:sz w:val="24"/>
        </w:rPr>
        <w:t>，特价品种及单品活动展示区</w:t>
      </w:r>
      <w:r w:rsidRPr="00A45BF2">
        <w:rPr>
          <w:rFonts w:hint="eastAsia"/>
          <w:sz w:val="24"/>
        </w:rPr>
        <w:t>:</w:t>
      </w:r>
      <w:r w:rsidRPr="00A45BF2">
        <w:rPr>
          <w:rFonts w:hint="eastAsia"/>
          <w:sz w:val="24"/>
        </w:rPr>
        <w:t>选</w:t>
      </w:r>
      <w:r w:rsidRPr="00A45BF2">
        <w:rPr>
          <w:rFonts w:hint="eastAsia"/>
          <w:sz w:val="24"/>
        </w:rPr>
        <w:t>10</w:t>
      </w:r>
      <w:r w:rsidRPr="00A45BF2">
        <w:rPr>
          <w:rFonts w:hint="eastAsia"/>
          <w:sz w:val="24"/>
        </w:rPr>
        <w:t>个超低特价商品，</w:t>
      </w:r>
      <w:r w:rsidRPr="00A45BF2">
        <w:rPr>
          <w:rFonts w:hint="eastAsia"/>
          <w:sz w:val="24"/>
        </w:rPr>
        <w:t>5</w:t>
      </w:r>
      <w:r w:rsidRPr="00A45BF2">
        <w:rPr>
          <w:rFonts w:hint="eastAsia"/>
          <w:sz w:val="24"/>
        </w:rPr>
        <w:t>个常用的单品，配备关于价格及活动的</w:t>
      </w:r>
      <w:r w:rsidRPr="00A45BF2">
        <w:rPr>
          <w:rFonts w:hint="eastAsia"/>
          <w:sz w:val="24"/>
        </w:rPr>
        <w:t>POP</w:t>
      </w:r>
      <w:r w:rsidRPr="00A45BF2">
        <w:rPr>
          <w:rFonts w:hint="eastAsia"/>
          <w:sz w:val="24"/>
        </w:rPr>
        <w:t>。</w:t>
      </w:r>
      <w:r w:rsidR="00A45BF2">
        <w:rPr>
          <w:rFonts w:hint="eastAsia"/>
          <w:sz w:val="24"/>
        </w:rPr>
        <w:t>4</w:t>
      </w:r>
      <w:r w:rsidR="00A45BF2">
        <w:rPr>
          <w:rFonts w:hint="eastAsia"/>
          <w:sz w:val="24"/>
        </w:rPr>
        <w:t>，冲剂摆放</w:t>
      </w:r>
      <w:r w:rsidR="00A45BF2">
        <w:rPr>
          <w:rFonts w:hint="eastAsia"/>
          <w:sz w:val="24"/>
        </w:rPr>
        <w:t>1-2</w:t>
      </w:r>
      <w:r w:rsidR="00A45BF2">
        <w:rPr>
          <w:rFonts w:hint="eastAsia"/>
          <w:sz w:val="24"/>
        </w:rPr>
        <w:t>件。</w:t>
      </w:r>
    </w:p>
    <w:p w:rsidR="00703592" w:rsidRPr="00A45BF2" w:rsidRDefault="00703592" w:rsidP="00DF0719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</w:rPr>
      </w:pPr>
      <w:r w:rsidRPr="00A45BF2">
        <w:rPr>
          <w:rFonts w:hint="eastAsia"/>
          <w:sz w:val="24"/>
        </w:rPr>
        <w:t>活动物资：厂家较多，尽量多准备一些桌子；活动现场气氛布置好，货买堆山，尽量把库存的品种展示出来，绵阳的冲剂买</w:t>
      </w:r>
      <w:r w:rsidRPr="00A45BF2">
        <w:rPr>
          <w:rFonts w:hint="eastAsia"/>
          <w:sz w:val="24"/>
        </w:rPr>
        <w:t>2</w:t>
      </w:r>
      <w:r w:rsidRPr="00A45BF2">
        <w:rPr>
          <w:rFonts w:hint="eastAsia"/>
          <w:sz w:val="24"/>
        </w:rPr>
        <w:t>送</w:t>
      </w:r>
      <w:r w:rsidRPr="00A45BF2">
        <w:rPr>
          <w:rFonts w:hint="eastAsia"/>
          <w:sz w:val="24"/>
        </w:rPr>
        <w:t>1</w:t>
      </w:r>
      <w:r w:rsidRPr="00A45BF2">
        <w:rPr>
          <w:rFonts w:hint="eastAsia"/>
          <w:sz w:val="24"/>
        </w:rPr>
        <w:t>尽量全部搬出来，让顾客进店感觉活动气氛浓烈。</w:t>
      </w:r>
    </w:p>
    <w:p w:rsidR="006D700B" w:rsidRPr="00A45BF2" w:rsidRDefault="006D700B" w:rsidP="00DF0719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</w:rPr>
      </w:pPr>
      <w:r w:rsidRPr="00A45BF2">
        <w:rPr>
          <w:rFonts w:hint="eastAsia"/>
          <w:sz w:val="24"/>
        </w:rPr>
        <w:t>筛选重点会员信息</w:t>
      </w:r>
      <w:r w:rsidR="00A45BF2" w:rsidRPr="00A45BF2">
        <w:rPr>
          <w:rFonts w:hint="eastAsia"/>
          <w:sz w:val="24"/>
        </w:rPr>
        <w:t>，分配到人，给老顾客和大客户打电话。</w:t>
      </w:r>
    </w:p>
    <w:p w:rsidR="00A45BF2" w:rsidRPr="00A45BF2" w:rsidRDefault="00A45BF2" w:rsidP="00A45BF2">
      <w:pPr>
        <w:pStyle w:val="a3"/>
        <w:spacing w:line="400" w:lineRule="exact"/>
        <w:ind w:left="720" w:firstLineChars="250" w:firstLine="600"/>
        <w:rPr>
          <w:sz w:val="24"/>
        </w:rPr>
      </w:pPr>
      <w:r w:rsidRPr="00A45BF2">
        <w:rPr>
          <w:rFonts w:hint="eastAsia"/>
          <w:sz w:val="24"/>
        </w:rPr>
        <w:t>三天</w:t>
      </w:r>
      <w:r w:rsidRPr="00A45BF2">
        <w:rPr>
          <w:rFonts w:hint="eastAsia"/>
          <w:sz w:val="24"/>
        </w:rPr>
        <w:t>15</w:t>
      </w:r>
      <w:r w:rsidRPr="00A45BF2">
        <w:rPr>
          <w:rFonts w:hint="eastAsia"/>
          <w:sz w:val="24"/>
        </w:rPr>
        <w:t>万，大家一起努力。</w:t>
      </w:r>
    </w:p>
    <w:p w:rsidR="00562B80" w:rsidRPr="00A45BF2" w:rsidRDefault="00562B80">
      <w:pPr>
        <w:spacing w:line="400" w:lineRule="exact"/>
        <w:ind w:firstLine="560"/>
        <w:jc w:val="right"/>
        <w:rPr>
          <w:sz w:val="24"/>
        </w:rPr>
      </w:pPr>
    </w:p>
    <w:p w:rsidR="00562B80" w:rsidRPr="00A45BF2" w:rsidRDefault="00562B80">
      <w:pPr>
        <w:spacing w:line="400" w:lineRule="exact"/>
        <w:ind w:firstLine="560"/>
        <w:jc w:val="right"/>
        <w:rPr>
          <w:sz w:val="24"/>
        </w:rPr>
      </w:pPr>
    </w:p>
    <w:p w:rsidR="00562B80" w:rsidRPr="00A45BF2" w:rsidRDefault="00562B80">
      <w:pPr>
        <w:spacing w:line="400" w:lineRule="exact"/>
        <w:ind w:firstLine="560"/>
        <w:jc w:val="right"/>
        <w:rPr>
          <w:sz w:val="24"/>
        </w:rPr>
      </w:pPr>
    </w:p>
    <w:p w:rsidR="00562B80" w:rsidRPr="00A45BF2" w:rsidRDefault="00562B80">
      <w:pPr>
        <w:spacing w:line="400" w:lineRule="exact"/>
        <w:ind w:firstLine="560"/>
        <w:jc w:val="right"/>
        <w:rPr>
          <w:sz w:val="24"/>
        </w:rPr>
      </w:pPr>
    </w:p>
    <w:p w:rsidR="00562B80" w:rsidRPr="00A45BF2" w:rsidRDefault="00562B80">
      <w:pPr>
        <w:spacing w:line="400" w:lineRule="exact"/>
        <w:ind w:firstLine="560"/>
        <w:jc w:val="right"/>
        <w:rPr>
          <w:sz w:val="24"/>
        </w:rPr>
      </w:pPr>
    </w:p>
    <w:p w:rsidR="00562B80" w:rsidRPr="00A45BF2" w:rsidRDefault="00562B80">
      <w:pPr>
        <w:rPr>
          <w:sz w:val="24"/>
        </w:rPr>
      </w:pPr>
    </w:p>
    <w:sectPr w:rsidR="00562B80" w:rsidRPr="00A45BF2" w:rsidSect="0056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0EC"/>
    <w:multiLevelType w:val="hybridMultilevel"/>
    <w:tmpl w:val="5E682D8A"/>
    <w:lvl w:ilvl="0" w:tplc="734A4812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BB7469"/>
    <w:multiLevelType w:val="singleLevel"/>
    <w:tmpl w:val="59BB7469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BB74A9"/>
    <w:multiLevelType w:val="singleLevel"/>
    <w:tmpl w:val="59BB74A9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718593B"/>
    <w:rsid w:val="001B58E4"/>
    <w:rsid w:val="003869A5"/>
    <w:rsid w:val="00562B80"/>
    <w:rsid w:val="006D700B"/>
    <w:rsid w:val="00703592"/>
    <w:rsid w:val="00A45BF2"/>
    <w:rsid w:val="00DF0719"/>
    <w:rsid w:val="00F20D8A"/>
    <w:rsid w:val="0718593B"/>
    <w:rsid w:val="0D6A061C"/>
    <w:rsid w:val="31161688"/>
    <w:rsid w:val="68DD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B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DF07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2017-09-15T06:26:00Z</dcterms:created>
  <dcterms:modified xsi:type="dcterms:W3CDTF">2017-09-15T08:56:00Z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