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40"/>
          <w:lang w:val="en-US" w:eastAsia="zh-CN"/>
        </w:rPr>
        <w:t>双流锦华店9月06日至9月10日活动总结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活动5天时间共计销售金额：</w:t>
      </w:r>
      <w:r>
        <w:rPr>
          <w:rFonts w:hint="eastAsia"/>
          <w:color w:val="FF0000"/>
          <w:sz w:val="32"/>
          <w:szCs w:val="40"/>
          <w:highlight w:val="none"/>
          <w:lang w:val="en-US" w:eastAsia="zh-CN"/>
        </w:rPr>
        <w:t>20213</w:t>
      </w:r>
      <w:r>
        <w:rPr>
          <w:rFonts w:hint="eastAsia"/>
          <w:sz w:val="32"/>
          <w:szCs w:val="40"/>
          <w:lang w:val="en-US" w:eastAsia="zh-CN"/>
        </w:rPr>
        <w:t>元，客流</w:t>
      </w:r>
      <w:r>
        <w:rPr>
          <w:rFonts w:hint="eastAsia"/>
          <w:color w:val="FF0000"/>
          <w:sz w:val="32"/>
          <w:szCs w:val="40"/>
          <w:lang w:val="en-US" w:eastAsia="zh-CN"/>
        </w:rPr>
        <w:t>382</w:t>
      </w:r>
      <w:r>
        <w:rPr>
          <w:rFonts w:hint="eastAsia"/>
          <w:sz w:val="32"/>
          <w:szCs w:val="40"/>
          <w:lang w:val="en-US" w:eastAsia="zh-CN"/>
        </w:rPr>
        <w:t>元，平均客单价</w:t>
      </w:r>
      <w:r>
        <w:rPr>
          <w:rFonts w:hint="eastAsia"/>
          <w:color w:val="FF0000"/>
          <w:sz w:val="32"/>
          <w:szCs w:val="40"/>
          <w:lang w:val="en-US" w:eastAsia="zh-CN"/>
        </w:rPr>
        <w:t>5</w:t>
      </w:r>
      <w:r>
        <w:rPr>
          <w:rFonts w:hint="eastAsia"/>
          <w:color w:val="FF0000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  <w:lang w:val="en-US" w:eastAsia="zh-CN"/>
        </w:rPr>
        <w:t>元环比销售上升</w:t>
      </w:r>
      <w:r>
        <w:rPr>
          <w:rFonts w:hint="eastAsia"/>
          <w:color w:val="FF0000"/>
          <w:sz w:val="32"/>
          <w:szCs w:val="40"/>
          <w:lang w:val="en-US" w:eastAsia="zh-CN"/>
        </w:rPr>
        <w:t>5847</w:t>
      </w:r>
      <w:r>
        <w:rPr>
          <w:rFonts w:hint="eastAsia"/>
          <w:sz w:val="32"/>
          <w:szCs w:val="40"/>
          <w:lang w:val="en-US" w:eastAsia="zh-CN"/>
        </w:rPr>
        <w:t>元客流增长</w:t>
      </w:r>
      <w:r>
        <w:rPr>
          <w:rFonts w:hint="eastAsia"/>
          <w:color w:val="FF0000"/>
          <w:sz w:val="32"/>
          <w:szCs w:val="40"/>
          <w:lang w:val="en-US" w:eastAsia="zh-CN"/>
        </w:rPr>
        <w:t>66</w:t>
      </w:r>
      <w:r>
        <w:rPr>
          <w:rFonts w:hint="eastAsia"/>
          <w:sz w:val="32"/>
          <w:szCs w:val="40"/>
          <w:lang w:val="en-US" w:eastAsia="zh-CN"/>
        </w:rPr>
        <w:t>笔，平均客单价增长</w:t>
      </w:r>
      <w:r>
        <w:rPr>
          <w:rFonts w:hint="eastAsia"/>
          <w:color w:val="FF0000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  <w:lang w:val="en-US" w:eastAsia="zh-CN"/>
        </w:rPr>
        <w:t>元，未达到公司的平均客单价，主要是因为我们联合用药，销售不好，一单一率较高，接下来我们会认真学习专业知识，做好联合销售。保健品优惠活动力度够大，我们宣传不到位，导致我们期间保健品销售金额：</w:t>
      </w:r>
      <w:r>
        <w:rPr>
          <w:rFonts w:hint="eastAsia"/>
          <w:color w:val="FF0000"/>
          <w:sz w:val="32"/>
          <w:szCs w:val="40"/>
          <w:lang w:val="en-US" w:eastAsia="zh-CN"/>
        </w:rPr>
        <w:t>1713</w:t>
      </w:r>
      <w:r>
        <w:rPr>
          <w:rFonts w:hint="eastAsia"/>
          <w:sz w:val="32"/>
          <w:szCs w:val="40"/>
          <w:lang w:val="en-US" w:eastAsia="zh-CN"/>
        </w:rPr>
        <w:t>元，中药销售：</w:t>
      </w:r>
      <w:r>
        <w:rPr>
          <w:rFonts w:hint="eastAsia"/>
          <w:color w:val="FF0000"/>
          <w:sz w:val="32"/>
          <w:szCs w:val="40"/>
          <w:lang w:val="en-US" w:eastAsia="zh-CN"/>
        </w:rPr>
        <w:t>84</w:t>
      </w:r>
      <w:r>
        <w:rPr>
          <w:rFonts w:hint="eastAsia"/>
          <w:sz w:val="32"/>
          <w:szCs w:val="40"/>
          <w:lang w:val="en-US" w:eastAsia="zh-CN"/>
        </w:rPr>
        <w:t>元，我们会利用好这次大保健的活动机会，多跟老顾客宣传汤臣倍健的优惠活动。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2017年9月11日销售为：</w:t>
      </w:r>
      <w:r>
        <w:rPr>
          <w:rFonts w:hint="eastAsia"/>
          <w:color w:val="FF0000"/>
          <w:sz w:val="32"/>
          <w:szCs w:val="40"/>
          <w:lang w:val="en-US" w:eastAsia="zh-CN"/>
        </w:rPr>
        <w:t>57058</w:t>
      </w: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FF0000"/>
          <w:sz w:val="32"/>
          <w:szCs w:val="40"/>
          <w:lang w:val="en-US" w:eastAsia="zh-CN"/>
        </w:rPr>
        <w:t>48%</w:t>
      </w:r>
      <w:r>
        <w:rPr>
          <w:rFonts w:hint="eastAsia"/>
          <w:sz w:val="32"/>
          <w:szCs w:val="40"/>
          <w:lang w:val="en-US" w:eastAsia="zh-CN"/>
        </w:rPr>
        <w:t xml:space="preserve">的完成率，在接下来的半个月时间里我们会努力把销售提高，尽自己最大的努力把销售完成。 </w:t>
      </w:r>
      <w:bookmarkStart w:id="0" w:name="_GoBack"/>
      <w:bookmarkEnd w:id="0"/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双流锦华店汪蕾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2017年9月11日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72238"/>
    <w:rsid w:val="60472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2017-09-12T05:22:00Z</dcterms:created>
  <dc:creator>Administrator</dc:creator>
  <cp:lastModifiedBy>Administrator</cp:lastModifiedBy>
  <dcterms:modified xsi:type="dcterms:W3CDTF">2017-09-12T05:45:47Z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