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金牛区西部</w:t>
      </w:r>
      <w:r>
        <w:rPr>
          <w:rFonts w:hint="eastAsia"/>
          <w:sz w:val="18"/>
          <w:szCs w:val="18"/>
        </w:rPr>
        <w:t>店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收款员：6662（=祝您健康=）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会员卡号：      流水号：5677</w:t>
      </w:r>
      <w:r>
        <w:rPr>
          <w:rFonts w:hint="eastAsia"/>
          <w:sz w:val="18"/>
          <w:szCs w:val="18"/>
          <w:lang w:val="en-US" w:eastAsia="zh-CN"/>
        </w:rPr>
        <w:t>672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日期：201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-0</w:t>
      </w:r>
      <w:r>
        <w:rPr>
          <w:rFonts w:hint="eastAsia"/>
          <w:sz w:val="18"/>
          <w:szCs w:val="18"/>
          <w:lang w:val="en-US" w:eastAsia="zh-CN"/>
        </w:rPr>
        <w:t>8-14  12:43:53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顾客姓名：四川兴青禾清洁服务有限公司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货品名称     数量   单价    金额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藿香正气合剂10ml*10支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150    4.05     607.5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应收金额：</w:t>
      </w:r>
      <w:r>
        <w:rPr>
          <w:rFonts w:hint="eastAsia"/>
          <w:sz w:val="18"/>
          <w:szCs w:val="18"/>
          <w:lang w:val="en-US" w:eastAsia="zh-CN"/>
        </w:rPr>
        <w:t>607.5实收金额：607.5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优惠金额：  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收款方式</w:t>
      </w:r>
      <w:r>
        <w:rPr>
          <w:rFonts w:hint="eastAsia"/>
          <w:sz w:val="18"/>
          <w:szCs w:val="18"/>
          <w:lang w:eastAsia="zh-CN"/>
        </w:rPr>
        <w:t>：现金</w:t>
      </w:r>
      <w:r>
        <w:rPr>
          <w:rFonts w:hint="eastAsia"/>
          <w:sz w:val="18"/>
          <w:szCs w:val="18"/>
        </w:rPr>
        <w:t xml:space="preserve">  收款总额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607.5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上次剩余积分：0.00 本次使用积分 0.00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大写金额</w:t>
      </w:r>
      <w:r>
        <w:rPr>
          <w:rFonts w:hint="eastAsia"/>
          <w:sz w:val="18"/>
          <w:szCs w:val="18"/>
          <w:lang w:eastAsia="zh-CN"/>
        </w:rPr>
        <w:t>：陆佰零柒元伍角整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  <w:bookmarkStart w:id="0" w:name="_GoBack"/>
      <w:bookmarkEnd w:id="0"/>
    </w:p>
    <w:p>
      <w:pPr>
        <w:ind w:left="-1798" w:leftChars="-856"/>
        <w:rPr>
          <w:rFonts w:hint="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1E7C2E"/>
    <w:rsid w:val="09A0370C"/>
    <w:rsid w:val="0C82338F"/>
    <w:rsid w:val="0CFA46F3"/>
    <w:rsid w:val="0E586DAE"/>
    <w:rsid w:val="0EF8549C"/>
    <w:rsid w:val="10ED77E5"/>
    <w:rsid w:val="110D2B80"/>
    <w:rsid w:val="115B3E28"/>
    <w:rsid w:val="11DF662C"/>
    <w:rsid w:val="17012EFC"/>
    <w:rsid w:val="19A702DC"/>
    <w:rsid w:val="1EC65C66"/>
    <w:rsid w:val="240163BD"/>
    <w:rsid w:val="26A70F03"/>
    <w:rsid w:val="2E3F328C"/>
    <w:rsid w:val="2EFE6ECF"/>
    <w:rsid w:val="2FE51E0C"/>
    <w:rsid w:val="329147FA"/>
    <w:rsid w:val="32A47707"/>
    <w:rsid w:val="35554063"/>
    <w:rsid w:val="35CB1346"/>
    <w:rsid w:val="37947674"/>
    <w:rsid w:val="3B67361E"/>
    <w:rsid w:val="3BA3635B"/>
    <w:rsid w:val="41404E6E"/>
    <w:rsid w:val="43BD31DB"/>
    <w:rsid w:val="47AF1253"/>
    <w:rsid w:val="492A2667"/>
    <w:rsid w:val="4D001361"/>
    <w:rsid w:val="51AA5A94"/>
    <w:rsid w:val="59085166"/>
    <w:rsid w:val="5B9B303B"/>
    <w:rsid w:val="5F0E5001"/>
    <w:rsid w:val="619C776C"/>
    <w:rsid w:val="64A51E31"/>
    <w:rsid w:val="66D2115F"/>
    <w:rsid w:val="686A10B1"/>
    <w:rsid w:val="69EA7BE7"/>
    <w:rsid w:val="6A141942"/>
    <w:rsid w:val="77F33966"/>
    <w:rsid w:val="789B13FF"/>
    <w:rsid w:val="7A406655"/>
    <w:rsid w:val="7B32419E"/>
    <w:rsid w:val="7F5B3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2011-12-27T12:29:00Z</dcterms:created>
  <dc:creator>user</dc:creator>
  <cp:lastModifiedBy>Administrator</cp:lastModifiedBy>
  <cp:lastPrinted>2017-08-14T03:12:09Z</cp:lastPrinted>
  <dcterms:modified xsi:type="dcterms:W3CDTF">2017-08-14T03:12:35Z</dcterms:modified>
  <dc:title> 太极大药房双林路店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