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624" w:afterLines="200"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营运部发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〔201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〕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109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 xml:space="preserve">号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 xml:space="preserve">                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签发人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：李坚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outlineLvl w:val="9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lang w:eastAsia="zh-CN"/>
        </w:rPr>
        <w:t>关于“年中大促”门店氛围营造的通知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各门店：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年中大促在即，为实现淡季变旺季，销量翻三番，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请门店根据以下要求进行氛围营造，并配合收银台一句话服务做好宣传。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宣传物料</w:t>
      </w:r>
      <w:r>
        <w:rPr>
          <w:rFonts w:hint="eastAsia" w:ascii="宋体" w:hAnsi="宋体" w:cs="宋体"/>
          <w:sz w:val="24"/>
          <w:szCs w:val="24"/>
          <w:lang w:eastAsia="zh-CN"/>
        </w:rPr>
        <w:t>：（详见物料分配清单）</w:t>
      </w:r>
    </w:p>
    <w:tbl>
      <w:tblPr>
        <w:tblStyle w:val="3"/>
        <w:tblW w:w="823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80"/>
        <w:gridCol w:w="2188"/>
        <w:gridCol w:w="49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4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配送原则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活动商品不干胶</w:t>
            </w:r>
          </w:p>
        </w:tc>
        <w:tc>
          <w:tcPr>
            <w:tcW w:w="4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4份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吊旗</w:t>
            </w:r>
          </w:p>
        </w:tc>
        <w:tc>
          <w:tcPr>
            <w:tcW w:w="4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张/店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，大店30张/店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货架插卡</w:t>
            </w:r>
          </w:p>
        </w:tc>
        <w:tc>
          <w:tcPr>
            <w:tcW w:w="4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300-500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橱窗贴</w:t>
            </w:r>
          </w:p>
        </w:tc>
        <w:tc>
          <w:tcPr>
            <w:tcW w:w="4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t>有场地门店：年中大促</w:t>
            </w: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+满99送100+再抽大奖 2套；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无场地门店：</w:t>
            </w: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t>年中大促</w:t>
            </w:r>
            <w:r>
              <w:rPr>
                <w:rFonts w:hint="eastAsia" w:ascii="宋体" w:hAnsi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+满99送100+买二减一 2套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18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脸贴</w:t>
            </w:r>
          </w:p>
        </w:tc>
        <w:tc>
          <w:tcPr>
            <w:tcW w:w="496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5张/人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举牌</w:t>
            </w:r>
          </w:p>
        </w:tc>
        <w:tc>
          <w:tcPr>
            <w:tcW w:w="4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大邑2个，邛崃2个，崇州2个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买减小标签</w:t>
            </w:r>
          </w:p>
        </w:tc>
        <w:tc>
          <w:tcPr>
            <w:tcW w:w="4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若干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气球</w:t>
            </w:r>
          </w:p>
        </w:tc>
        <w:tc>
          <w:tcPr>
            <w:tcW w:w="4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粉色博士伦气球200个/店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语音</w:t>
            </w:r>
          </w:p>
        </w:tc>
        <w:tc>
          <w:tcPr>
            <w:tcW w:w="4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活动期间单曲循环播放，其他语音暂停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80" w:firstLineChars="200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请门店清点一下自己所领取的宣传物料，是否齐全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，有问题及时联系营运部策划科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outlineLvl w:val="9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氛围营造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要求</w:t>
      </w: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1.吊旗：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80" w:firstLineChars="200"/>
        <w:outlineLvl w:val="9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吊旗为双面：正面“年中大促”，背面“五子衍宗丸”。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80" w:firstLineChars="200"/>
        <w:outlineLvl w:val="9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highlight w:val="yellow"/>
          <w:lang w:eastAsia="zh-CN"/>
        </w:rPr>
        <w:t>位置：</w:t>
      </w:r>
      <w:r>
        <w:rPr>
          <w:rFonts w:hint="eastAsia" w:ascii="宋体" w:hAnsi="宋体" w:cs="宋体"/>
          <w:sz w:val="24"/>
          <w:szCs w:val="24"/>
          <w:lang w:eastAsia="zh-CN"/>
        </w:rPr>
        <w:t>悬挂在店内主通道上方，正面朝向店外，纵向均匀对齐。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80" w:firstLineChars="200"/>
        <w:outlineLvl w:val="9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highlight w:val="yellow"/>
          <w:lang w:eastAsia="zh-CN"/>
        </w:rPr>
        <w:t>悬挂时间：</w:t>
      </w:r>
      <w:r>
        <w:rPr>
          <w:rFonts w:hint="eastAsia" w:ascii="宋体" w:hAnsi="宋体" w:cs="宋体"/>
          <w:sz w:val="24"/>
          <w:szCs w:val="24"/>
          <w:highlight w:val="yellow"/>
          <w:lang w:val="en-US" w:eastAsia="zh-CN"/>
        </w:rPr>
        <w:t>2017.7.15-2017.7.31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。如图：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80" w:firstLineChars="200"/>
        <w:outlineLvl w:val="9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藿香正气液吊旗暂时取下，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2017.8.1开始继续悬挂。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74595" cy="1856105"/>
            <wp:effectExtent l="0" t="0" r="1905" b="10795"/>
            <wp:docPr id="38" name="图片 38" descr="IMG_20170712_15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170712_1523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83130" cy="2911475"/>
            <wp:effectExtent l="0" t="0" r="7620" b="3175"/>
            <wp:docPr id="39" name="图片 39" descr="IMG_20170712_15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170712_1523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橱窗贴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位置：①橱窗张贴1-2套；②气球拱门上张贴1-2套，气球拱门需放在店外门上，实在不能放店外的放在店内主通道端头。③气球只能使用公司统一配发的</w:t>
      </w:r>
      <w:r>
        <w:rPr>
          <w:rFonts w:hint="eastAsia" w:ascii="宋体" w:hAnsi="宋体" w:cs="宋体"/>
          <w:sz w:val="24"/>
          <w:szCs w:val="24"/>
          <w:highlight w:val="yellow"/>
          <w:lang w:val="en-US" w:eastAsia="zh-CN"/>
        </w:rPr>
        <w:t>博士伦粉色气球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。如图：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263775" cy="3018790"/>
            <wp:effectExtent l="0" t="0" r="3175" b="10160"/>
            <wp:docPr id="40" name="图片 40" descr="IMG_20170712_15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170712_1513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244725" cy="2994025"/>
            <wp:effectExtent l="0" t="0" r="3175" b="15875"/>
            <wp:docPr id="41" name="图片 41" descr="IMG_20170712_15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170712_1522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货架插卡：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位置：①中岛90公分货架2纵列/组；②端头1纵列/个；③背架1纵列/组。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要求：纵向对齐，每组、每层放置。如图：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/>
        <w:outlineLvl w:val="9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403860</wp:posOffset>
                </wp:positionV>
                <wp:extent cx="200025" cy="2447290"/>
                <wp:effectExtent l="19050" t="1270" r="28575" b="8890"/>
                <wp:wrapNone/>
                <wp:docPr id="15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244729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flip:x;margin-left:285.3pt;margin-top:31.8pt;height:192.7pt;width:15.75pt;z-index:251661312;mso-width-relative:page;mso-height-relative:page;" filled="f" stroked="t" coordsize="21600,21600" o:gfxdata="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XjRZztoAAAAKAQAADwAA&#10;AAAAAAABACAAAAAiAAAAZHJzL2Rvd25yZXYueG1sUEsBAhQAFAAAAAgAh07iQJXPm4XbAQAAngMA&#10;AA4AAAAAAAAAAQAgAAAAKQEAAGRycy9lMm9Eb2MueG1sUEsFBgAAAAAGAAYAWQEAAHY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527685</wp:posOffset>
                </wp:positionV>
                <wp:extent cx="47625" cy="2238375"/>
                <wp:effectExtent l="19050" t="635" r="28575" b="8890"/>
                <wp:wrapNone/>
                <wp:docPr id="16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238375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flip:x;margin-left:159.3pt;margin-top:41.55pt;height:176.25pt;width:3.75pt;z-index:251660288;mso-width-relative:page;mso-height-relative:page;" filled="f" stroked="t" coordsize="21600,21600" o:gfxdata="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O1Ay9kAAAAKAQAADwAA&#10;AAAAAAABACAAAAAiAAAAZHJzL2Rvd25yZXYueG1sUEsBAhQAFAAAAAgAh07iQJ64/83cAQAAnQMA&#10;AA4AAAAAAAAAAQAgAAAAKAEAAGRycy9lMm9Eb2MueG1sUEsFBgAAAAAGAAYAWQEAAHY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w:drawing>
          <wp:inline distT="0" distB="0" distL="114300" distR="114300">
            <wp:extent cx="2174240" cy="2898775"/>
            <wp:effectExtent l="0" t="0" r="16510" b="15875"/>
            <wp:docPr id="42" name="图片 42" descr="IMG_20170712_15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170712_1516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114300" distR="114300">
            <wp:extent cx="2171065" cy="2894965"/>
            <wp:effectExtent l="0" t="0" r="635" b="635"/>
            <wp:docPr id="43" name="图片 43" descr="IMG_20170712_15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170712_1516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sz w:val="24"/>
        </w:rPr>
        <w:drawing>
          <wp:inline distT="0" distB="0" distL="114300" distR="114300">
            <wp:extent cx="4196080" cy="3147060"/>
            <wp:effectExtent l="0" t="0" r="13970" b="15240"/>
            <wp:docPr id="44" name="图片 44" descr="IMG_20170712_17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170712_1753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414020</wp:posOffset>
                </wp:positionV>
                <wp:extent cx="457200" cy="2371090"/>
                <wp:effectExtent l="18415" t="3810" r="19685" b="6350"/>
                <wp:wrapNone/>
                <wp:docPr id="14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37109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" o:spid="_x0000_s1026" o:spt="20" style="position:absolute;left:0pt;margin-left:31.8pt;margin-top:32.6pt;height:186.7pt;width:36pt;z-index:251659264;mso-width-relative:page;mso-height-relative:page;" filled="f" stroked="t" coordsize="21600,21600" o:gfxdata="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2S/Ne2wAAAAkBAAAPAAAAAAAA&#10;AAEAIAAAACIAAABkcnMvZG93bnJldi54bWxQSwECFAAUAAAACACHTuJAA9nWBtYBAACUAwAADgAA&#10;AAAAAAABACAAAAAqAQAAZHJzL2Uyb0RvYy54bWxQSwUGAAAAAAYABgBZAQAAc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买减小标签：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 w:firstLine="480"/>
        <w:jc w:val="both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共四种：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3792220" cy="2279015"/>
            <wp:effectExtent l="0" t="0" r="17780" b="6985"/>
            <wp:docPr id="28" name="图片 8" descr="买减小标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 descr="买减小标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 w:firstLine="480"/>
        <w:jc w:val="both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要求：根据活动商品清单进行放置，每组货架都有大量活动商品，建议根据</w:t>
      </w:r>
      <w:r>
        <w:rPr>
          <w:rFonts w:hint="eastAsia" w:ascii="宋体" w:hAnsi="宋体" w:cs="宋体"/>
          <w:color w:val="auto"/>
          <w:sz w:val="24"/>
          <w:szCs w:val="24"/>
          <w:highlight w:val="yellow"/>
          <w:lang w:val="en-US" w:eastAsia="zh-CN"/>
        </w:rPr>
        <w:t>中类排序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后再进行打印。标签插在</w:t>
      </w:r>
      <w:r>
        <w:rPr>
          <w:rFonts w:hint="eastAsia" w:ascii="宋体" w:hAnsi="宋体" w:cs="宋体"/>
          <w:color w:val="auto"/>
          <w:sz w:val="24"/>
          <w:szCs w:val="24"/>
          <w:highlight w:val="yellow"/>
          <w:lang w:val="en-US" w:eastAsia="zh-CN"/>
        </w:rPr>
        <w:t>价签背后正中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。为避免引起顾客纠纷，请门店一定按照清单逐一放置标签，若遇标签不够，可在本片区内小门店拿。如图：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 w:firstLine="480"/>
        <w:jc w:val="both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1985010</wp:posOffset>
                </wp:positionV>
                <wp:extent cx="133350" cy="295275"/>
                <wp:effectExtent l="17145" t="7620" r="20955" b="20955"/>
                <wp:wrapNone/>
                <wp:docPr id="31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295275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178.05pt;margin-top:156.3pt;height:23.25pt;width:10.5pt;z-index:251662336;mso-width-relative:page;mso-height-relative:page;" filled="f" stroked="t" coordsize="21600,21600" o:gfxdata="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C2PFiNwAAAALAQAADwAAAAAAAAAB&#10;ACAAAAAiAAAAZHJzL2Rvd25yZXYueG1sUEsBAhQAFAAAAAgAh07iQEmct2DTAQAAkwMAAA4AAAAA&#10;AAAAAQAgAAAAKwEAAGRycy9lMm9Eb2MueG1sUEsFBgAAAAAGAAYAWQEAAHA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1861185</wp:posOffset>
                </wp:positionV>
                <wp:extent cx="333375" cy="390525"/>
                <wp:effectExtent l="14605" t="12065" r="33020" b="16510"/>
                <wp:wrapNone/>
                <wp:docPr id="33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390525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189.3pt;margin-top:146.55pt;height:30.75pt;width:26.25pt;z-index:251663360;mso-width-relative:page;mso-height-relative:page;" filled="f" stroked="t" coordsize="21600,21600" o:gfxdata="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n41uddsAAAALAQAADwAA&#10;AAAAAAABACAAAAAiAAAAZHJzL2Rvd25yZXYueG1sUEsBAhQAFAAAAAgAh07iQDPBjITaAQAAnQMA&#10;AA4AAAAAAAAAAQAgAAAAKgEAAGRycy9lMm9Eb2MueG1sUEsFBgAAAAAGAAYAWQEAAHY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1867535</wp:posOffset>
                </wp:positionV>
                <wp:extent cx="714375" cy="657225"/>
                <wp:effectExtent l="12700" t="13970" r="15875" b="14605"/>
                <wp:wrapNone/>
                <wp:docPr id="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657225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margin-left:301.8pt;margin-top:147.05pt;height:51.75pt;width:56.25pt;z-index:251665408;mso-width-relative:page;mso-height-relative:page;" filled="f" stroked="t" coordsize="21600,21600" o:gfxdata="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fEJOD3QAAAAsBAAAPAAAAAAAA&#10;AAEAIAAAACIAAABkcnMvZG93bnJldi54bWxQSwECFAAUAAAACACHTuJAP6N36dQBAACSAwAADgAA&#10;AAAAAAABACAAAAAsAQAAZHJzL2Uyb0RvYy54bWxQSwUGAAAAAAYABgBZAQAAc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3928110</wp:posOffset>
                </wp:positionH>
                <wp:positionV relativeFrom="paragraph">
                  <wp:posOffset>1724660</wp:posOffset>
                </wp:positionV>
                <wp:extent cx="504825" cy="800100"/>
                <wp:effectExtent l="15875" t="10160" r="31750" b="27940"/>
                <wp:wrapNone/>
                <wp:docPr id="9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80010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flip:x;margin-left:309.3pt;margin-top:135.8pt;height:63pt;width:39.75pt;z-index:251664384;mso-width-relative:page;mso-height-relative:page;" filled="f" stroked="t" coordsize="21600,21600" o:gfxdata="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J/Xrr7bAAAACwEAAA8A&#10;AAAAAAAAAQAgAAAAIgAAAGRycy9kb3ducmV2LnhtbFBLAQIUABQAAAAIAIdO4kAHbjkY2wEAAJwD&#10;AAAOAAAAAAAAAAEAIAAAACoBAABkcnMvZTJvRG9jLnhtbFBLBQYAAAAABgAGAFkBAAB3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775585" cy="3701415"/>
            <wp:effectExtent l="0" t="0" r="5715" b="13335"/>
            <wp:docPr id="45" name="图片 45" descr="IMG_20170712_17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170712_1754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860550" cy="2480945"/>
            <wp:effectExtent l="0" t="0" r="6350" b="14605"/>
            <wp:docPr id="46" name="图片 46" descr="IMG_20170712_17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0170712_1754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820670" cy="2115820"/>
            <wp:effectExtent l="0" t="0" r="17780" b="17780"/>
            <wp:docPr id="47" name="图片 47" descr="IMG_20170712_17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0170712_1752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5.脸贴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both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要求：活动期间，所有店员贴于</w:t>
      </w:r>
      <w:r>
        <w:rPr>
          <w:rFonts w:hint="eastAsia" w:ascii="宋体" w:hAnsi="宋体" w:cs="宋体"/>
          <w:color w:val="auto"/>
          <w:sz w:val="24"/>
          <w:szCs w:val="24"/>
          <w:highlight w:val="yellow"/>
          <w:lang w:val="en-US" w:eastAsia="zh-CN"/>
        </w:rPr>
        <w:t>右脸笑肌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上，到店做活动的厂家也可贴上。如图：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both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407285" cy="3210560"/>
            <wp:effectExtent l="0" t="0" r="12065" b="8890"/>
            <wp:docPr id="48" name="图片 48" descr="微信图片_2017071311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微信图片_201707131125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举牌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仅大邑、邛崃、崇州配备，活动前或活动中，骑电瓶车游街宣传时用。如图：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3661410" cy="2790825"/>
            <wp:effectExtent l="0" t="0" r="15240" b="9525"/>
            <wp:docPr id="18" name="图片 13" descr="举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举牌"/>
                    <pic:cNvPicPr>
                      <a:picLocks noChangeAspect="1"/>
                    </pic:cNvPicPr>
                  </pic:nvPicPr>
                  <pic:blipFill>
                    <a:blip r:embed="rId16"/>
                    <a:srcRect l="9047" t="7774" r="5751" b="13812"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7.POP示例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068830" cy="2759075"/>
            <wp:effectExtent l="0" t="0" r="7620" b="3175"/>
            <wp:docPr id="22" name="图片 14" descr="IMG_20170712_21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IMG_20170712_2141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014220" cy="2686685"/>
            <wp:effectExtent l="0" t="0" r="5080" b="18415"/>
            <wp:docPr id="17" name="图片 15" descr="IMG_20170712_214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IMG_20170712_2141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41195" cy="2588895"/>
            <wp:effectExtent l="0" t="0" r="1905" b="1905"/>
            <wp:docPr id="20" name="图片 16" descr="IMG_20170712_21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IMG_20170712_2141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32305" cy="2578100"/>
            <wp:effectExtent l="0" t="0" r="10795" b="12700"/>
            <wp:docPr id="1" name="图片 17" descr="IMG_20170712_21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 descr="IMG_20170712_2141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211070" cy="2948940"/>
            <wp:effectExtent l="0" t="0" r="17780" b="3810"/>
            <wp:docPr id="21" name="图片 18" descr="IMG_20170712_22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IMG_20170712_2221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检核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/>
        <w:jc w:val="both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请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门店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于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7月15日早上9:00前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发图至片区微信群内，现场照片至少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4张图：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店外含店招橱窗整体照、吊旗含货架照、店内照。迟发、不发、晚发，按20元/店开具成长基金缴费单。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/>
        <w:jc w:val="both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片长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于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7月15日早上10:00前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进行检核调整，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12:00前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整改完毕。不检核或整改不及时，按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营运部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于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7月15日12：00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开始逐个片区抽检，不合格的门店缴纳20元成长基金，不合格的片长缴纳1分绩效分/店。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righ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四川太极大药房连锁有限公司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righ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二〇一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十三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日       </w:t>
      </w:r>
      <w:r>
        <w:rPr>
          <w:rFonts w:hint="eastAsia"/>
          <w:sz w:val="24"/>
          <w:szCs w:val="24"/>
          <w:lang w:val="en-US" w:eastAsia="zh-CN"/>
        </w:rPr>
        <w:t xml:space="preserve">                                                 </w:t>
      </w:r>
    </w:p>
    <w:p>
      <w:pPr>
        <w:spacing w:line="580" w:lineRule="exact"/>
        <w:ind w:right="560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 w:color="auto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</w:rPr>
        <w:t>主题词：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  <w:lang w:eastAsia="zh-CN"/>
        </w:rPr>
        <w:t>关于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 w:color="auto"/>
          <w:lang w:eastAsia="zh-CN"/>
        </w:rPr>
        <w:t>年中大促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 w:color="auto"/>
          <w:lang w:val="en-US" w:eastAsia="zh-CN"/>
        </w:rPr>
        <w:t xml:space="preserve">   氛围营造             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 w:color="auto"/>
        </w:rPr>
        <w:t>通知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 w:color="auto"/>
          <w:lang w:val="en-US" w:eastAsia="zh-CN"/>
        </w:rPr>
        <w:t xml:space="preserve"> </w:t>
      </w:r>
    </w:p>
    <w:p>
      <w:pPr>
        <w:spacing w:line="580" w:lineRule="exact"/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 xml:space="preserve">四川太极大药房连锁有限公司  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>201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>年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val="en-US" w:eastAsia="zh-CN"/>
        </w:rPr>
        <w:t>7月13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 xml:space="preserve">日印发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none" w:color="auto"/>
        </w:rPr>
        <w:t xml:space="preserve">  </w:t>
      </w:r>
    </w:p>
    <w:p>
      <w:pPr>
        <w:spacing w:line="580" w:lineRule="exact"/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打印：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李丹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 xml:space="preserve">   核对：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谭莉杨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（共印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份）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6EBC7"/>
    <w:multiLevelType w:val="singleLevel"/>
    <w:tmpl w:val="5966EBC7"/>
    <w:lvl w:ilvl="0" w:tentative="0">
      <w:start w:val="2"/>
      <w:numFmt w:val="decimal"/>
      <w:suff w:val="nothing"/>
      <w:lvlText w:val="%1."/>
      <w:lvlJc w:val="left"/>
    </w:lvl>
  </w:abstractNum>
  <w:abstractNum w:abstractNumId="1">
    <w:nsid w:val="5966F31A"/>
    <w:multiLevelType w:val="singleLevel"/>
    <w:tmpl w:val="5966F31A"/>
    <w:lvl w:ilvl="0" w:tentative="0">
      <w:start w:val="6"/>
      <w:numFmt w:val="decimal"/>
      <w:suff w:val="nothing"/>
      <w:lvlText w:val="%1."/>
      <w:lvlJc w:val="left"/>
    </w:lvl>
  </w:abstractNum>
  <w:abstractNum w:abstractNumId="2">
    <w:nsid w:val="596729D4"/>
    <w:multiLevelType w:val="singleLevel"/>
    <w:tmpl w:val="596729D4"/>
    <w:lvl w:ilvl="0" w:tentative="0">
      <w:start w:val="3"/>
      <w:numFmt w:val="chineseCounting"/>
      <w:suff w:val="nothing"/>
      <w:lvlText w:val="%1、"/>
      <w:lvlJc w:val="left"/>
    </w:lvl>
  </w:abstractNum>
  <w:abstractNum w:abstractNumId="3">
    <w:nsid w:val="59675E17"/>
    <w:multiLevelType w:val="singleLevel"/>
    <w:tmpl w:val="59675E17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E82876"/>
    <w:rsid w:val="16E82876"/>
    <w:rsid w:val="1D343E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7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2017-07-13T10:53:00Z</dcterms:created>
  <dc:creator>Administrator</dc:creator>
  <cp:lastModifiedBy>Administrator</cp:lastModifiedBy>
  <dcterms:modified xsi:type="dcterms:W3CDTF">2017-07-13T11:49:33Z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2052-10.1.0.6638</vt:lpwstr>
  </property>
</Properties>
</file>