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b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201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7】101</w:t>
      </w:r>
      <w:r>
        <w:rPr>
          <w:rFonts w:hint="default" w:ascii="Arial" w:hAnsi="Arial" w:cs="Arial"/>
          <w:b/>
          <w:sz w:val="28"/>
          <w:szCs w:val="28"/>
        </w:rPr>
        <w:t xml:space="preserve">号               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   </w:t>
      </w:r>
      <w:r>
        <w:rPr>
          <w:rFonts w:hint="default" w:ascii="Arial" w:hAnsi="Arial" w:cs="Arial"/>
          <w:b/>
          <w:sz w:val="28"/>
          <w:szCs w:val="28"/>
        </w:rPr>
        <w:t>签发人: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李坚</w:t>
      </w:r>
    </w:p>
    <w:p>
      <w:pPr>
        <w:rPr>
          <w:rFonts w:hint="default" w:ascii="Arial" w:hAnsi="Arial" w:cs="Arial"/>
          <w:b/>
          <w:sz w:val="28"/>
          <w:szCs w:val="28"/>
        </w:rPr>
      </w:pPr>
    </w:p>
    <w:p>
      <w:pPr>
        <w:jc w:val="center"/>
        <w:rPr>
          <w:rFonts w:hint="eastAsia" w:ascii="Arial" w:hAnsi="Arial" w:cs="Arial"/>
          <w:b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sz w:val="28"/>
          <w:szCs w:val="28"/>
          <w:lang w:val="en-US" w:eastAsia="zh-CN"/>
        </w:rPr>
        <w:t>关于门店微信晒单流程更改的通知</w:t>
      </w:r>
    </w:p>
    <w:p>
      <w:pPr>
        <w:jc w:val="center"/>
        <w:rPr>
          <w:rFonts w:hint="eastAsia" w:ascii="Arial" w:hAnsi="Arial" w:cs="Arial"/>
          <w:b/>
          <w:sz w:val="28"/>
          <w:szCs w:val="28"/>
          <w:lang w:val="en-US" w:eastAsia="zh-CN"/>
        </w:rPr>
      </w:pPr>
    </w:p>
    <w:p>
      <w:pPr>
        <w:jc w:val="both"/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各片区及门店：</w:t>
      </w:r>
    </w:p>
    <w:p>
      <w:pPr>
        <w:ind w:firstLine="560"/>
        <w:jc w:val="both"/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前期接到门店反应，每天进行晒单的群和品种较多，比较花时间，影响门店销售，为避免耽误大家时间，于是两次征集店员、店长意见，最终综合大家意见，将晒单方式修改如下：</w:t>
      </w:r>
    </w:p>
    <w:p>
      <w:pPr>
        <w:numPr>
          <w:ilvl w:val="0"/>
          <w:numId w:val="1"/>
        </w:numPr>
        <w:jc w:val="both"/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执行时间：7月1日起</w:t>
      </w:r>
    </w:p>
    <w:p>
      <w:pPr>
        <w:numPr>
          <w:ilvl w:val="0"/>
          <w:numId w:val="0"/>
        </w:numPr>
        <w:jc w:val="both"/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二、适用范围：公司允许的晒单品种及金牌品种</w:t>
      </w:r>
    </w:p>
    <w:p>
      <w:pPr>
        <w:numPr>
          <w:ilvl w:val="0"/>
          <w:numId w:val="0"/>
        </w:numPr>
        <w:jc w:val="both"/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三、红包发放时间：厂家在固定发放日21：00开始发红包。</w:t>
      </w:r>
    </w:p>
    <w:p>
      <w:pPr>
        <w:numPr>
          <w:ilvl w:val="0"/>
          <w:numId w:val="0"/>
        </w:numPr>
        <w:jc w:val="both"/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四、发放形式：</w:t>
      </w:r>
    </w:p>
    <w:p>
      <w:pPr>
        <w:numPr>
          <w:ilvl w:val="0"/>
          <w:numId w:val="0"/>
        </w:numPr>
        <w:jc w:val="both"/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1、不用再打印小票在群里晒单。</w:t>
      </w:r>
    </w:p>
    <w:p>
      <w:pPr>
        <w:numPr>
          <w:ilvl w:val="0"/>
          <w:numId w:val="0"/>
        </w:numPr>
        <w:jc w:val="both"/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2、厂家每周固定一天在对应群里发放红包。（详见附表）</w:t>
      </w:r>
    </w:p>
    <w:p>
      <w:pPr>
        <w:numPr>
          <w:ilvl w:val="0"/>
          <w:numId w:val="0"/>
        </w:numPr>
        <w:jc w:val="both"/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3、各品种管理人员每周一会从系统导出上周（周一至周日）个人销售明细表发给厂家。</w:t>
      </w:r>
    </w:p>
    <w:p>
      <w:pPr>
        <w:numPr>
          <w:ilvl w:val="0"/>
          <w:numId w:val="0"/>
        </w:numPr>
        <w:jc w:val="both"/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4、每月采购部会筛选部分晒单品种在店长大会上发放现金。（本月晒单品种的奖励明细，由采购部次月从系统导出来后，在店长大会统一以现金的形式发放给各店长代表，具体品种见附表）</w:t>
      </w:r>
    </w:p>
    <w:p>
      <w:pPr>
        <w:keepNext w:val="0"/>
        <w:keepLines w:val="0"/>
        <w:widowControl/>
        <w:suppressLineNumbers w:val="0"/>
        <w:ind w:left="560" w:hanging="560" w:hangingChars="200"/>
        <w:jc w:val="left"/>
        <w:rPr>
          <w:rFonts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cs="Arial"/>
          <w:b w:val="0"/>
          <w:bCs/>
          <w:color w:val="0000FF"/>
          <w:sz w:val="28"/>
          <w:szCs w:val="28"/>
          <w:lang w:val="en-US" w:eastAsia="zh-CN"/>
        </w:rPr>
        <w:t>5、</w:t>
      </w:r>
      <w:r>
        <w:rPr>
          <w:rFonts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金牌品种群，每天会进行产品知识的问答互动，回答正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确</w:t>
      </w:r>
      <w:r>
        <w:rPr>
          <w:rFonts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厂家会</w:t>
      </w:r>
    </w:p>
    <w:p>
      <w:pPr>
        <w:keepNext w:val="0"/>
        <w:keepLines w:val="0"/>
        <w:widowControl/>
        <w:suppressLineNumbers w:val="0"/>
        <w:ind w:left="560" w:hanging="560" w:hangingChars="200"/>
        <w:jc w:val="left"/>
        <w:rPr>
          <w:color w:val="0000FF"/>
          <w:sz w:val="28"/>
          <w:szCs w:val="28"/>
        </w:rPr>
      </w:pPr>
      <w:r>
        <w:rPr>
          <w:rFonts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发放小红包鼓励。（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请大家在</w:t>
      </w:r>
      <w:r>
        <w:rPr>
          <w:rFonts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空闲时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积极</w:t>
      </w:r>
      <w:r>
        <w:rPr>
          <w:rFonts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参与）</w:t>
      </w:r>
    </w:p>
    <w:p>
      <w:pPr>
        <w:jc w:val="both"/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五、查询个人销售明细流程如下：</w:t>
      </w:r>
    </w:p>
    <w:p>
      <w:pPr>
        <w:ind w:firstLine="560"/>
        <w:jc w:val="both"/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  <w:t>1、Ctrl+Y输入“10071”</w:t>
      </w:r>
    </w:p>
    <w:p>
      <w:pPr>
        <w:ind w:firstLine="560"/>
        <w:jc w:val="both"/>
      </w:pPr>
      <w:r>
        <w:drawing>
          <wp:inline distT="0" distB="0" distL="114300" distR="114300">
            <wp:extent cx="5266690" cy="2884170"/>
            <wp:effectExtent l="0" t="0" r="1016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84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</w:t>
      </w:r>
      <w:r>
        <w:rPr>
          <w:rFonts w:hint="eastAsia"/>
          <w:b/>
          <w:bCs/>
          <w:sz w:val="28"/>
          <w:szCs w:val="28"/>
          <w:lang w:eastAsia="zh-CN"/>
        </w:rPr>
        <w:t>选择零售明细查询，确定后在零售明细查询界面左上角点查询</w:t>
      </w:r>
    </w:p>
    <w:p>
      <w:pPr>
        <w:ind w:firstLine="560"/>
        <w:jc w:val="both"/>
      </w:pPr>
      <w:r>
        <w:drawing>
          <wp:inline distT="0" distB="0" distL="114300" distR="114300">
            <wp:extent cx="5266690" cy="2863850"/>
            <wp:effectExtent l="0" t="0" r="1016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3、在以上界面，业务日期、逻辑日处选择需要查询的时间段，在营业员处输入个人ID，在货品ID处输入需要查询的品种ID（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晒单品种ID明细见页尾，将页尾中的ID复制粘贴到输入栏中，状态栏要选择列举in,输入法要选择英文方式才能粘贴，否则识别不了符号）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"F:\\Program Files\\Tencent\\QQLite\\Users\\1172615430\\Image\\C2C\\D~@~J6FZN3JV%}XU9@71Z08.png"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47005" cy="3279775"/>
            <wp:effectExtent l="0" t="0" r="10795" b="1587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27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4、复制以下所有ID号即可查询全部晒单品种销售情况！</w:t>
      </w:r>
    </w:p>
    <w:p>
      <w:pPr>
        <w:rPr>
          <w:rFonts w:hint="eastAsia"/>
        </w:rPr>
      </w:pPr>
      <w:r>
        <w:rPr>
          <w:rFonts w:hint="eastAsia"/>
        </w:rPr>
        <w:t>162626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152388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22684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32595</w:t>
      </w:r>
      <w:r>
        <w:rPr>
          <w:rFonts w:hint="eastAsia"/>
          <w:lang w:eastAsia="zh-CN"/>
        </w:rPr>
        <w:t>,</w:t>
      </w:r>
      <w:r>
        <w:rPr>
          <w:rFonts w:hint="eastAsia"/>
        </w:rPr>
        <w:t>44734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90635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151457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152624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148395 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122689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61050</w:t>
      </w:r>
      <w:r>
        <w:rPr>
          <w:rFonts w:hint="eastAsia"/>
          <w:lang w:eastAsia="zh-CN"/>
        </w:rPr>
        <w:t>,</w:t>
      </w:r>
      <w:r>
        <w:rPr>
          <w:rFonts w:hint="eastAsia"/>
        </w:rPr>
        <w:t>24</w:t>
      </w:r>
      <w:r>
        <w:rPr>
          <w:rFonts w:hint="eastAsia"/>
          <w:lang w:eastAsia="zh-CN"/>
        </w:rPr>
        <w:t>,</w:t>
      </w: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66897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135904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67407</w:t>
      </w:r>
      <w:r>
        <w:rPr>
          <w:rFonts w:hint="eastAsia"/>
          <w:lang w:eastAsia="zh-CN"/>
        </w:rPr>
        <w:t>,</w:t>
      </w:r>
      <w:r>
        <w:rPr>
          <w:rFonts w:hint="eastAsia"/>
        </w:rPr>
        <w:t>9907589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9908950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9908949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9907849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9907849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9908770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9908769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b/>
          <w:bCs/>
          <w:highlight w:val="red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注：请各门店将附表清单打印出来并张贴在休息间，以免错过厂家发放红包时间。</w:t>
      </w:r>
    </w:p>
    <w:p/>
    <w:p>
      <w:pPr>
        <w:pStyle w:val="4"/>
        <w:spacing w:line="440" w:lineRule="exact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主题词：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晒单           流程          查询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      </w:t>
      </w:r>
    </w:p>
    <w:p>
      <w:pPr>
        <w:pStyle w:val="4"/>
        <w:spacing w:line="44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四川太极大药房连锁有限公司  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2017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年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6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月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30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日印发     </w:t>
      </w:r>
      <w:r>
        <w:rPr>
          <w:rFonts w:hint="eastAsia" w:ascii="宋体" w:hAnsi="宋体"/>
          <w:b/>
          <w:bCs/>
          <w:sz w:val="32"/>
          <w:szCs w:val="32"/>
        </w:rPr>
        <w:t xml:space="preserve">  </w:t>
      </w:r>
    </w:p>
    <w:p>
      <w:pPr>
        <w:pStyle w:val="4"/>
        <w:spacing w:line="44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打印：</w:t>
      </w:r>
      <w:r>
        <w:rPr>
          <w:rFonts w:hint="eastAsia" w:ascii="宋体" w:hAnsi="宋体"/>
          <w:b/>
          <w:sz w:val="32"/>
          <w:szCs w:val="32"/>
          <w:lang w:eastAsia="zh-CN"/>
        </w:rPr>
        <w:t>刘美玲</w:t>
      </w:r>
      <w:r>
        <w:rPr>
          <w:rFonts w:hint="eastAsia"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核对：</w:t>
      </w:r>
      <w:r>
        <w:rPr>
          <w:rFonts w:hint="eastAsia" w:ascii="宋体" w:hAnsi="宋体"/>
          <w:b/>
          <w:sz w:val="32"/>
          <w:szCs w:val="32"/>
          <w:lang w:eastAsia="zh-CN"/>
        </w:rPr>
        <w:t>谭莉杨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/>
          <w:b/>
          <w:sz w:val="32"/>
          <w:szCs w:val="32"/>
        </w:rPr>
        <w:t xml:space="preserve">    （共印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2"/>
        </w:rPr>
        <w:t>份）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657DB"/>
    <w:multiLevelType w:val="singleLevel"/>
    <w:tmpl w:val="595657D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371C1"/>
    <w:rsid w:val="048D126B"/>
    <w:rsid w:val="04FD1C58"/>
    <w:rsid w:val="05825DC8"/>
    <w:rsid w:val="07A02980"/>
    <w:rsid w:val="0E0D69D8"/>
    <w:rsid w:val="13CE58EA"/>
    <w:rsid w:val="172D3BFF"/>
    <w:rsid w:val="1BF70909"/>
    <w:rsid w:val="21860F53"/>
    <w:rsid w:val="21E118C0"/>
    <w:rsid w:val="231E35E8"/>
    <w:rsid w:val="285C6B77"/>
    <w:rsid w:val="29836D39"/>
    <w:rsid w:val="2CA50780"/>
    <w:rsid w:val="36D56EB6"/>
    <w:rsid w:val="41A8561E"/>
    <w:rsid w:val="4AAA38D0"/>
    <w:rsid w:val="4E9A21B5"/>
    <w:rsid w:val="513C6F06"/>
    <w:rsid w:val="51A132E8"/>
    <w:rsid w:val="51D4618D"/>
    <w:rsid w:val="536D38F0"/>
    <w:rsid w:val="56E41D50"/>
    <w:rsid w:val="573F1C74"/>
    <w:rsid w:val="57C56E3F"/>
    <w:rsid w:val="59E62A83"/>
    <w:rsid w:val="5B9A7939"/>
    <w:rsid w:val="5EF75F0D"/>
    <w:rsid w:val="626C42BB"/>
    <w:rsid w:val="63DE2E98"/>
    <w:rsid w:val="64212687"/>
    <w:rsid w:val="69395BE2"/>
    <w:rsid w:val="6B401D83"/>
    <w:rsid w:val="6DAD6B60"/>
    <w:rsid w:val="711121A8"/>
    <w:rsid w:val="765D33F2"/>
    <w:rsid w:val="765E0E73"/>
    <w:rsid w:val="79672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APC1</cp:lastModifiedBy>
  <cp:lastPrinted>2017-06-30T11:59:00Z</cp:lastPrinted>
  <dcterms:modified xsi:type="dcterms:W3CDTF">2017-06-30T15:00:46Z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