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张琴</w:t>
      </w:r>
      <w:r>
        <w:t xml:space="preserve">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朱春梅</w:t>
      </w:r>
      <w:r>
        <w:rPr>
          <w:rFonts w:hint="eastAsia"/>
        </w:rPr>
        <w:t>：         得分：</w:t>
      </w:r>
      <w:r>
        <w:rPr>
          <w:rFonts w:hint="eastAsia"/>
          <w:lang w:val="en-US" w:eastAsia="zh-CN"/>
        </w:rPr>
        <w:t>95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D787938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2017-03-26T02:13:02Z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