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3月18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5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文件标题：关于</w:t>
            </w:r>
            <w:r>
              <w:rPr>
                <w:rFonts w:hint="eastAsia"/>
                <w:sz w:val="15"/>
                <w:szCs w:val="15"/>
                <w:lang w:eastAsia="zh-CN"/>
              </w:rPr>
              <w:t>旗舰店为顾客开具增值税普票的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eastAsia="zh-CN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内容提要</w:t>
            </w:r>
            <w:r>
              <w:rPr>
                <w:rFonts w:hint="eastAsia"/>
                <w:sz w:val="15"/>
                <w:szCs w:val="15"/>
                <w:lang w:eastAsia="zh-CN"/>
              </w:rPr>
              <w:t>：因顾客需求开具增值税发票，特此申请开具，信息如下：逻辑日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2017.3.15，流水号23261007，金额1003元，逻辑日2017.3.15，流水号23260976，金额1660.14元，一共两张，发票名称：成都彤康药材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呈报人：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部门负责人意见：</w:t>
            </w:r>
          </w:p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董事长意见：</w:t>
            </w:r>
          </w:p>
        </w:tc>
      </w:tr>
    </w:tbl>
    <w:p>
      <w:pPr>
        <w:rPr>
          <w:rFonts w:hint="eastAsia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13046826"/>
    <w:rsid w:val="18D32500"/>
    <w:rsid w:val="199809B3"/>
    <w:rsid w:val="1B5C207B"/>
    <w:rsid w:val="1B7B2189"/>
    <w:rsid w:val="230A24F3"/>
    <w:rsid w:val="2B0C24EF"/>
    <w:rsid w:val="36604959"/>
    <w:rsid w:val="3F435A0F"/>
    <w:rsid w:val="48E46DBC"/>
    <w:rsid w:val="493A6A7D"/>
    <w:rsid w:val="5BE3342A"/>
    <w:rsid w:val="5D7A7743"/>
    <w:rsid w:val="680A1580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2017-03-18T03:19:55Z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