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 xml:space="preserve">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美年卡销售（完成加2分，未完成扣除5分）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-5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销售及毛利额的任务完成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责任区现场管理混乱，营运部检查较差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当柜人员的效期管理及卫生管理情况，发现一次不合格扣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1分，若出现过期商品陈列该项不得分，质管员扣5分，店长连带责任扣5分。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藿香销售环比、同比下滑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“双手行动”员工执行情况及销售情况，发现一次扣2分，3次以上不得分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金牌品种掌握不到位（扣除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</w:p>
        </w:tc>
      </w:tr>
    </w:tbl>
    <w:p/>
    <w:p/>
    <w:p>
      <w:pPr>
        <w:rPr>
          <w:rFonts w:hint="eastAsia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吕彩霞</w:t>
      </w:r>
      <w:r>
        <w:rPr>
          <w:rFonts w:hint="eastAsia"/>
        </w:rPr>
        <w:t xml:space="preserve">                               被考评人</w:t>
      </w:r>
      <w:r>
        <w:rPr>
          <w:rFonts w:hint="eastAsia"/>
          <w:lang w:eastAsia="zh-CN"/>
        </w:rPr>
        <w:t>：陈杨</w:t>
      </w:r>
    </w:p>
    <w:p/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2、每月分数打分完成后登记让员工知晓后签字确认</w:t>
      </w:r>
    </w:p>
    <w:p/>
    <w:p/>
    <w:p/>
    <w:p/>
    <w:p>
      <w:pPr>
        <w:jc w:val="both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美年卡销售（完成加2分，未完成扣除5分）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-5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销售及毛利额的任务完成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责任区现场管理混乱，营运部检查较差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当柜人员的效期管理及卫生管理情况，发现一次不合格扣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1分，若出现过期商品陈列该项不得分，质管员扣5分，店长连带责任扣5分。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藿香销售环比、同比下滑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“双手行动”员工执行情况及销售情况，发现一次扣2分，3次以上不得分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金牌品种掌握不到位（扣除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87</w:t>
            </w:r>
          </w:p>
        </w:tc>
      </w:tr>
    </w:tbl>
    <w:p/>
    <w:p/>
    <w:p>
      <w:pPr>
        <w:rPr>
          <w:rFonts w:hint="eastAsia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吕彩霞</w:t>
      </w:r>
      <w:r>
        <w:rPr>
          <w:rFonts w:hint="eastAsia"/>
        </w:rPr>
        <w:t xml:space="preserve">                              被考评人</w:t>
      </w:r>
      <w:r>
        <w:rPr>
          <w:rFonts w:hint="eastAsia"/>
          <w:lang w:eastAsia="zh-CN"/>
        </w:rPr>
        <w:t>：李钢</w:t>
      </w:r>
    </w:p>
    <w:p/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2、每月分数打分完成后登记让员工知晓后签字确认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Segoe UI Symbol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Segoe UI Symbol">
    <w:panose1 w:val="020B0502040204020203"/>
    <w:charset w:val="00"/>
    <w:family w:val="auto"/>
    <w:pitch w:val="default"/>
    <w:sig w:usb0="8000006F" w:usb1="1200FBEF" w:usb2="0004C000" w:usb3="00000000" w:csb0="00000001" w:csb1="4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76B19"/>
    <w:rsid w:val="00CC74D2"/>
    <w:rsid w:val="00D9506F"/>
    <w:rsid w:val="00DF7EAE"/>
    <w:rsid w:val="00FC2E4D"/>
    <w:rsid w:val="01FB5C4F"/>
    <w:rsid w:val="03F97F71"/>
    <w:rsid w:val="0623601E"/>
    <w:rsid w:val="06AB1AD2"/>
    <w:rsid w:val="09852619"/>
    <w:rsid w:val="09D43153"/>
    <w:rsid w:val="0B0E4285"/>
    <w:rsid w:val="14396991"/>
    <w:rsid w:val="154410F5"/>
    <w:rsid w:val="18CB371B"/>
    <w:rsid w:val="198310E9"/>
    <w:rsid w:val="1BEB2BEC"/>
    <w:rsid w:val="1C2D15AF"/>
    <w:rsid w:val="1EF94F45"/>
    <w:rsid w:val="1F95732D"/>
    <w:rsid w:val="1FEC634B"/>
    <w:rsid w:val="21201476"/>
    <w:rsid w:val="27765CCC"/>
    <w:rsid w:val="2C177531"/>
    <w:rsid w:val="2E0A42EF"/>
    <w:rsid w:val="322D6901"/>
    <w:rsid w:val="32B02F16"/>
    <w:rsid w:val="336377E4"/>
    <w:rsid w:val="34C04E04"/>
    <w:rsid w:val="43B15793"/>
    <w:rsid w:val="44425A58"/>
    <w:rsid w:val="46EC63E9"/>
    <w:rsid w:val="51BB11A6"/>
    <w:rsid w:val="533A5A7C"/>
    <w:rsid w:val="57767DFB"/>
    <w:rsid w:val="5D324B77"/>
    <w:rsid w:val="5EF9133E"/>
    <w:rsid w:val="625F7A4C"/>
    <w:rsid w:val="63E86945"/>
    <w:rsid w:val="659F36BA"/>
    <w:rsid w:val="67DF792A"/>
    <w:rsid w:val="687338BB"/>
    <w:rsid w:val="68A06603"/>
    <w:rsid w:val="6CFE78DF"/>
    <w:rsid w:val="6E697271"/>
    <w:rsid w:val="6FCA1077"/>
    <w:rsid w:val="70390867"/>
    <w:rsid w:val="704E4049"/>
    <w:rsid w:val="7506588C"/>
    <w:rsid w:val="78CB5B57"/>
    <w:rsid w:val="7B1A4311"/>
    <w:rsid w:val="7DF3033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ScaleCrop>false</ScaleCrop>
  <LinksUpToDate>false</LinksUpToDate>
  <CharactersWithSpaces>1538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2017-02-27T13:38:20Z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