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  被考评人</w:t>
      </w:r>
      <w:r>
        <w:rPr>
          <w:rFonts w:hint="eastAsia"/>
          <w:lang w:eastAsia="zh-CN"/>
        </w:rPr>
        <w:t>：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2017-02-27T01:23:42Z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