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按药品经营许可证上的内容填上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2017年12月31日我店经营了血液制品。</w:t>
      </w:r>
      <w:r>
        <w:rPr>
          <w:rFonts w:hint="eastAsia" w:ascii="仿宋" w:hAnsi="仿宋" w:eastAsia="仿宋" w:cs="仿宋"/>
          <w:color w:val="FF0000"/>
          <w:spacing w:val="0"/>
          <w:kern w:val="0"/>
          <w:sz w:val="28"/>
          <w:szCs w:val="28"/>
          <w:highlight w:val="green"/>
          <w:lang w:val="en-US" w:eastAsia="zh-CN" w:bidi="ar"/>
        </w:rPr>
        <w:t>该时间要与第7点及最后文档时间要一致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green"/>
          <w:shd w:val="clear" w:color="auto" w:fill="auto"/>
          <w:lang w:val="en-US" w:eastAsia="zh-CN" w:bidi="ar"/>
        </w:rPr>
        <w:t>我店配备有满足冷藏药品（含血液制品）储存要求的冷藏柜**台，型号***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green"/>
          <w:shd w:val="clear" w:color="auto" w:fill="auto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380"/>
        <w:gridCol w:w="1395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68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2017年12月10日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91410"/>
    <w:rsid w:val="27D54310"/>
    <w:rsid w:val="28001E47"/>
    <w:rsid w:val="296C12B2"/>
    <w:rsid w:val="46E60D88"/>
    <w:rsid w:val="494A3A75"/>
    <w:rsid w:val="4AA57D05"/>
    <w:rsid w:val="4D5E76A6"/>
    <w:rsid w:val="4E865F0B"/>
    <w:rsid w:val="5B8D6873"/>
    <w:rsid w:val="5B8E544D"/>
    <w:rsid w:val="695046CF"/>
    <w:rsid w:val="6E510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2017-12-19T01:55:09Z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