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0" w:leftChars="0" w:firstLine="420" w:firstLineChars="0"/>
        <w:rPr>
          <w:rFonts w:hint="eastAsia"/>
          <w:sz w:val="44"/>
          <w:szCs w:val="44"/>
          <w:lang w:val="en-US" w:eastAsia="zh-CN"/>
        </w:rPr>
      </w:pPr>
    </w:p>
    <w:p>
      <w:pPr>
        <w:ind w:left="1680" w:leftChars="0" w:firstLine="420" w:firstLineChars="0"/>
        <w:rPr>
          <w:rFonts w:hint="eastAsia"/>
          <w:sz w:val="44"/>
          <w:szCs w:val="44"/>
          <w:lang w:val="en-US" w:eastAsia="zh-CN"/>
        </w:rPr>
      </w:pPr>
      <w:r>
        <w:rPr>
          <w:rFonts w:hint="eastAsia"/>
          <w:sz w:val="44"/>
          <w:szCs w:val="44"/>
          <w:lang w:val="en-US" w:eastAsia="zh-CN"/>
        </w:rPr>
        <w:t>龙潭西路店销售下滑措施</w:t>
      </w:r>
    </w:p>
    <w:p>
      <w:pPr>
        <w:ind w:left="2100" w:leftChars="0" w:firstLine="420" w:firstLineChars="0"/>
        <w:rPr>
          <w:rFonts w:hint="eastAsia"/>
          <w:sz w:val="28"/>
          <w:szCs w:val="28"/>
          <w:lang w:val="en-US" w:eastAsia="zh-CN"/>
        </w:rPr>
      </w:pPr>
      <w:r>
        <w:rPr>
          <w:rFonts w:hint="eastAsia"/>
          <w:sz w:val="28"/>
          <w:szCs w:val="28"/>
          <w:lang w:val="en-US" w:eastAsia="zh-CN"/>
        </w:rPr>
        <w:tab/>
      </w:r>
      <w:r>
        <w:rPr>
          <w:rFonts w:hint="eastAsia"/>
          <w:sz w:val="28"/>
          <w:szCs w:val="28"/>
          <w:lang w:val="en-US" w:eastAsia="zh-CN"/>
        </w:rPr>
        <w:t>11月增量措施</w:t>
      </w:r>
    </w:p>
    <w:p>
      <w:pPr>
        <w:ind w:left="2100" w:leftChars="0" w:firstLine="420" w:firstLineChars="0"/>
        <w:rPr>
          <w:rFonts w:hint="eastAsia"/>
          <w:sz w:val="28"/>
          <w:szCs w:val="28"/>
          <w:lang w:val="en-US" w:eastAsia="zh-CN"/>
        </w:rPr>
      </w:pPr>
      <w:r>
        <w:rPr>
          <w:rFonts w:hint="eastAsia"/>
          <w:sz w:val="28"/>
          <w:szCs w:val="28"/>
          <w:lang w:val="en-US" w:eastAsia="zh-CN"/>
        </w:rPr>
        <w:t>一，从个人方面，优质的服务高尚的礼节态度为每个顾客服务，再次加强员工的专业培训和瑞商网的学习来增加联合用药和做好收银台一句话服务，增加客单价。</w:t>
      </w:r>
    </w:p>
    <w:p>
      <w:pPr>
        <w:ind w:left="2100" w:leftChars="0" w:firstLine="420" w:firstLineChars="0"/>
        <w:rPr>
          <w:rFonts w:hint="eastAsia"/>
          <w:sz w:val="28"/>
          <w:szCs w:val="28"/>
          <w:lang w:val="en-US" w:eastAsia="zh-CN"/>
        </w:rPr>
      </w:pPr>
    </w:p>
    <w:p>
      <w:pPr>
        <w:ind w:left="2100" w:leftChars="0" w:firstLine="420" w:firstLineChars="0"/>
        <w:rPr>
          <w:rFonts w:hint="eastAsia"/>
          <w:sz w:val="28"/>
          <w:szCs w:val="28"/>
          <w:lang w:val="en-US" w:eastAsia="zh-CN"/>
        </w:rPr>
      </w:pPr>
      <w:r>
        <w:rPr>
          <w:rFonts w:hint="eastAsia"/>
          <w:sz w:val="28"/>
          <w:szCs w:val="28"/>
          <w:lang w:val="en-US" w:eastAsia="zh-CN"/>
        </w:rPr>
        <w:t>二，利用公司的优惠政策，让利于顾客，让会员感受到会员的实惠，积极办理会员卡，即办即用。</w:t>
      </w:r>
    </w:p>
    <w:p>
      <w:pPr>
        <w:ind w:left="2100" w:leftChars="0" w:firstLine="420" w:firstLineChars="0"/>
        <w:rPr>
          <w:rFonts w:hint="eastAsia"/>
          <w:sz w:val="28"/>
          <w:szCs w:val="28"/>
          <w:lang w:val="en-US" w:eastAsia="zh-CN"/>
        </w:rPr>
      </w:pPr>
      <w:r>
        <w:rPr>
          <w:rFonts w:hint="eastAsia"/>
          <w:sz w:val="28"/>
          <w:szCs w:val="28"/>
          <w:lang w:val="en-US" w:eastAsia="zh-CN"/>
        </w:rPr>
        <w:t>三，会员增值服务，免费测血压，血糖。</w:t>
      </w:r>
    </w:p>
    <w:p>
      <w:pPr>
        <w:ind w:left="2100" w:leftChars="0" w:firstLine="420" w:firstLineChars="0"/>
        <w:rPr>
          <w:rFonts w:hint="eastAsia"/>
          <w:sz w:val="28"/>
          <w:szCs w:val="28"/>
          <w:lang w:val="en-US" w:eastAsia="zh-CN"/>
        </w:rPr>
      </w:pPr>
      <w:r>
        <w:rPr>
          <w:rFonts w:hint="eastAsia"/>
          <w:sz w:val="28"/>
          <w:szCs w:val="28"/>
          <w:lang w:val="en-US" w:eastAsia="zh-CN"/>
        </w:rPr>
        <w:t>四，做好每个月的超低会员特价，对顾客反映低价格的品种做好登记，及时调查周边竞争药房的价格。</w:t>
      </w:r>
    </w:p>
    <w:p>
      <w:pPr>
        <w:ind w:left="2100" w:leftChars="0" w:firstLine="420" w:firstLineChars="0"/>
        <w:rPr>
          <w:rFonts w:hint="eastAsia"/>
          <w:sz w:val="28"/>
          <w:szCs w:val="28"/>
          <w:lang w:val="en-US" w:eastAsia="zh-CN"/>
        </w:rPr>
      </w:pPr>
      <w:r>
        <w:rPr>
          <w:rFonts w:hint="eastAsia"/>
          <w:sz w:val="28"/>
          <w:szCs w:val="28"/>
          <w:lang w:val="en-US" w:eastAsia="zh-CN"/>
        </w:rPr>
        <w:t>五，每月定期搞一场活动，来增加业绩。</w:t>
      </w:r>
    </w:p>
    <w:p>
      <w:pPr>
        <w:ind w:left="2100" w:leftChars="0" w:firstLine="420" w:firstLineChars="0"/>
        <w:rPr>
          <w:rFonts w:hint="eastAsia" w:eastAsiaTheme="minorEastAsia"/>
          <w:sz w:val="28"/>
          <w:szCs w:val="28"/>
          <w:lang w:val="en-US" w:eastAsia="zh-CN"/>
        </w:rPr>
      </w:pPr>
      <w:r>
        <w:rPr>
          <w:rFonts w:hint="eastAsia"/>
          <w:sz w:val="28"/>
          <w:szCs w:val="28"/>
          <w:lang w:val="en-US" w:eastAsia="zh-CN"/>
        </w:rPr>
        <w:t>六，付萍：9.26-10.25总销售31102.41元，客流418人，笔数829笔，客单价：74.4元。</w:t>
      </w:r>
    </w:p>
    <w:p>
      <w:pPr>
        <w:ind w:left="1680" w:leftChars="0" w:firstLine="420" w:firstLineChars="0"/>
        <w:rPr>
          <w:rFonts w:hint="eastAsia"/>
          <w:sz w:val="24"/>
          <w:szCs w:val="24"/>
          <w:lang w:val="en-US" w:eastAsia="zh-CN"/>
        </w:rPr>
      </w:pPr>
      <w:r>
        <w:rPr>
          <w:rFonts w:hint="eastAsia"/>
          <w:sz w:val="24"/>
          <w:szCs w:val="24"/>
          <w:lang w:val="en-US" w:eastAsia="zh-CN"/>
        </w:rPr>
        <w:t>七：何海燕：16117.48元，客流383人。销售笔数675元，客单价42.08元。</w:t>
      </w:r>
      <w:bookmarkStart w:id="0" w:name="_GoBack"/>
      <w:bookmarkEnd w:id="0"/>
    </w:p>
    <w:p>
      <w:pPr>
        <w:ind w:left="3360" w:leftChars="0" w:firstLine="420" w:firstLineChars="0"/>
        <w:rPr>
          <w:rFonts w:hint="eastAsia"/>
          <w:sz w:val="44"/>
          <w:szCs w:val="44"/>
          <w:lang w:val="en-US" w:eastAsia="zh-CN"/>
        </w:rPr>
      </w:pPr>
    </w:p>
    <w:p>
      <w:pPr>
        <w:ind w:left="7880" w:leftChars="0" w:firstLine="0" w:firstLineChars="0"/>
        <w:rPr>
          <w:rFonts w:hint="eastAsia"/>
          <w:sz w:val="44"/>
          <w:szCs w:val="44"/>
          <w:lang w:val="en-US" w:eastAsia="zh-CN"/>
        </w:rPr>
      </w:pPr>
    </w:p>
    <w:p>
      <w:pPr>
        <w:ind w:left="7880" w:leftChars="0" w:firstLine="0" w:firstLineChars="0"/>
        <w:rPr>
          <w:rFonts w:hint="eastAsia"/>
          <w:sz w:val="44"/>
          <w:szCs w:val="44"/>
          <w:lang w:val="en-US" w:eastAsia="zh-CN"/>
        </w:rPr>
      </w:pPr>
    </w:p>
    <w:p>
      <w:pPr>
        <w:ind w:left="7880" w:leftChars="0" w:firstLine="0" w:firstLineChars="0"/>
        <w:rPr>
          <w:rFonts w:hint="eastAsia"/>
          <w:sz w:val="44"/>
          <w:szCs w:val="44"/>
          <w:lang w:val="en-US" w:eastAsia="zh-CN"/>
        </w:rPr>
      </w:pPr>
    </w:p>
    <w:p>
      <w:pPr>
        <w:ind w:left="7880" w:leftChars="0" w:firstLine="0" w:firstLineChars="0"/>
        <w:rPr>
          <w:rFonts w:hint="eastAsia"/>
          <w:sz w:val="44"/>
          <w:szCs w:val="44"/>
          <w:lang w:val="en-US" w:eastAsia="zh-CN"/>
        </w:rPr>
      </w:pPr>
    </w:p>
    <w:p>
      <w:pPr>
        <w:ind w:left="7880" w:leftChars="0" w:firstLine="0" w:firstLineChars="0"/>
        <w:rPr>
          <w:rFonts w:hint="eastAsia"/>
          <w:sz w:val="44"/>
          <w:szCs w:val="44"/>
          <w:lang w:val="en-US" w:eastAsia="zh-CN"/>
        </w:rPr>
      </w:pPr>
    </w:p>
    <w:p>
      <w:pPr>
        <w:ind w:left="2940" w:leftChars="0" w:firstLine="420" w:firstLineChars="0"/>
        <w:rPr>
          <w:rFonts w:hint="eastAsia"/>
          <w:sz w:val="44"/>
          <w:szCs w:val="44"/>
          <w:lang w:val="en-US" w:eastAsia="zh-CN"/>
        </w:rPr>
      </w:pPr>
    </w:p>
    <w:p>
      <w:pPr>
        <w:ind w:left="2940" w:leftChars="0" w:firstLine="420" w:firstLineChars="0"/>
        <w:rPr>
          <w:rFonts w:hint="eastAsia"/>
          <w:sz w:val="44"/>
          <w:szCs w:val="44"/>
          <w:lang w:val="en-US" w:eastAsia="zh-CN"/>
        </w:rPr>
      </w:pPr>
    </w:p>
    <w:p>
      <w:pPr>
        <w:ind w:left="2100" w:leftChars="0" w:firstLine="420" w:firstLineChars="0"/>
        <w:rPr>
          <w:rFonts w:hint="eastAsia"/>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358DD"/>
    <w:rsid w:val="411A606B"/>
    <w:rsid w:val="44C07A70"/>
    <w:rsid w:val="523F165E"/>
    <w:rsid w:val="53AD52CA"/>
    <w:rsid w:val="594A5089"/>
    <w:rsid w:val="5BEA114C"/>
    <w:rsid w:val="5DA23882"/>
    <w:rsid w:val="6D073484"/>
    <w:rsid w:val="6FE138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wj</cp:lastModifiedBy>
  <dcterms:modified xsi:type="dcterms:W3CDTF">2017-10-30T02:21:54Z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