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紧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各执业药师、质管员：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随着公司经营产品结构的变化，产品多元化，新兴的产品的引进。原公司大、中、小类无法完全满足市场商品的分类需求。经商品部、信息部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制定了新的商品大、中、小类目录确定和灌入，现对公司经营商品的大、中、小类目录分类通知如下：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1、2017年10月24日下午13:00召开《商品</w:t>
      </w:r>
      <w:r>
        <w:rPr>
          <w:rFonts w:hint="eastAsia"/>
          <w:sz w:val="28"/>
          <w:szCs w:val="28"/>
          <w:lang w:eastAsia="zh-CN"/>
        </w:rPr>
        <w:t>大、中、小类目录</w:t>
      </w:r>
      <w:r>
        <w:rPr>
          <w:rFonts w:hint="eastAsia"/>
          <w:sz w:val="28"/>
          <w:szCs w:val="28"/>
          <w:lang w:val="en-US" w:eastAsia="zh-CN"/>
        </w:rPr>
        <w:t>》会议，由商品部陶经理讲解公司经营商品目录分类标准和要求。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参会人员如下：</w:t>
      </w:r>
      <w:r>
        <w:rPr>
          <w:rFonts w:hint="eastAsia"/>
          <w:sz w:val="28"/>
          <w:szCs w:val="28"/>
          <w:highlight w:val="yellow"/>
          <w:lang w:val="en-US" w:eastAsia="zh-CN"/>
        </w:rPr>
        <w:t>代志斌、黄玲、杨丽君、谢玉涛、李姣、胡光宾、王庆、蒋雪琴、苗凯、杨文英、江元梅、周莉、谢琴、辜瑞琪、朱晓桃、刘樽、祁荣、鲁利群、李漾佚、王利燕。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会议地点：成都市锦江区天仙桥南路4号4楼会议室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参会人员自带笔记本电脑（如无电脑的，请报到王利燕处）。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参会人员务必协调安排工作、</w:t>
      </w:r>
      <w:r>
        <w:rPr>
          <w:rFonts w:hint="eastAsia"/>
          <w:color w:val="FF0000"/>
          <w:sz w:val="28"/>
          <w:szCs w:val="28"/>
          <w:lang w:val="en-US" w:eastAsia="zh-CN"/>
        </w:rPr>
        <w:t>准时达到</w:t>
      </w:r>
      <w:r>
        <w:rPr>
          <w:rFonts w:hint="eastAsia"/>
          <w:sz w:val="28"/>
          <w:szCs w:val="28"/>
          <w:lang w:val="en-US" w:eastAsia="zh-CN"/>
        </w:rPr>
        <w:t>、不得缺席。无故缺席者罚款200元。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事情紧急，望大家重视！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特此通知！</w:t>
      </w:r>
    </w:p>
    <w:p>
      <w:pPr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四川太极大药房连锁有限公司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2017年10月23日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508E"/>
    <w:multiLevelType w:val="singleLevel"/>
    <w:tmpl w:val="59ED50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F6987"/>
    <w:rsid w:val="013B5297"/>
    <w:rsid w:val="039A00C7"/>
    <w:rsid w:val="09C837A1"/>
    <w:rsid w:val="0AB25C56"/>
    <w:rsid w:val="0BB470B3"/>
    <w:rsid w:val="0CF76448"/>
    <w:rsid w:val="0E3C7169"/>
    <w:rsid w:val="0FF058E2"/>
    <w:rsid w:val="10052830"/>
    <w:rsid w:val="10CE1DDA"/>
    <w:rsid w:val="11E84642"/>
    <w:rsid w:val="11FD5C08"/>
    <w:rsid w:val="16FD3E1E"/>
    <w:rsid w:val="18CD0F53"/>
    <w:rsid w:val="1E621D01"/>
    <w:rsid w:val="20796580"/>
    <w:rsid w:val="261B2B4B"/>
    <w:rsid w:val="29956350"/>
    <w:rsid w:val="2B1F6987"/>
    <w:rsid w:val="3184363E"/>
    <w:rsid w:val="365423F4"/>
    <w:rsid w:val="385A5062"/>
    <w:rsid w:val="38E4006D"/>
    <w:rsid w:val="41DF521F"/>
    <w:rsid w:val="42297752"/>
    <w:rsid w:val="448D3DD8"/>
    <w:rsid w:val="51BA4475"/>
    <w:rsid w:val="556F1611"/>
    <w:rsid w:val="55735FCB"/>
    <w:rsid w:val="59750A10"/>
    <w:rsid w:val="5B390C67"/>
    <w:rsid w:val="5C5A53FD"/>
    <w:rsid w:val="66D52EDF"/>
    <w:rsid w:val="66DB091F"/>
    <w:rsid w:val="680C4BBA"/>
    <w:rsid w:val="6AFD40CF"/>
    <w:rsid w:val="6EFF0626"/>
    <w:rsid w:val="73C95757"/>
    <w:rsid w:val="773B3B5A"/>
    <w:rsid w:val="7A7F6553"/>
    <w:rsid w:val="7C651D1F"/>
    <w:rsid w:val="7DBB046F"/>
    <w:rsid w:val="7FC36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2017-10-23T01:58:00Z</dcterms:created>
  <dc:creator>Administrator</dc:creator>
  <cp:lastModifiedBy>Administrator</cp:lastModifiedBy>
  <dcterms:modified xsi:type="dcterms:W3CDTF">2017-10-23T02:42:10Z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