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隶书"/>
          <w:sz w:val="44"/>
        </w:rPr>
      </w:pPr>
      <w:r>
        <w:rPr>
          <w:rFonts w:eastAsia="隶书"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99060</wp:posOffset>
            </wp:positionV>
            <wp:extent cx="600075" cy="396240"/>
            <wp:effectExtent l="0" t="0" r="9525" b="3810"/>
            <wp:wrapNone/>
            <wp:docPr id="1" name="图片 2" descr="太极徽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太极徽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0075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隶书"/>
          <w:sz w:val="44"/>
        </w:rPr>
        <w:t>太极大药房公文呈报单</w:t>
      </w:r>
    </w:p>
    <w:p>
      <w:pPr>
        <w:jc w:val="center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                                          201</w:t>
      </w:r>
      <w:r>
        <w:rPr>
          <w:rFonts w:hint="eastAsia" w:ascii="宋体" w:hAnsi="宋体"/>
          <w:lang w:val="en-US" w:eastAsia="zh-CN"/>
        </w:rPr>
        <w:t>7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lang w:val="en-US" w:eastAsia="zh-CN"/>
        </w:rPr>
        <w:t>10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lang w:val="en-US" w:eastAsia="zh-CN"/>
        </w:rPr>
        <w:t>17</w:t>
      </w:r>
      <w:r>
        <w:rPr>
          <w:rFonts w:hint="eastAsia" w:ascii="宋体" w:hAnsi="宋体"/>
        </w:rPr>
        <w:t>日</w:t>
      </w:r>
    </w:p>
    <w:tbl>
      <w:tblPr>
        <w:tblStyle w:val="3"/>
        <w:tblW w:w="10395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4410"/>
        <w:gridCol w:w="157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0395" w:type="dxa"/>
            <w:gridSpan w:val="4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文件标题：关于清江东路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店</w:t>
            </w:r>
            <w:r>
              <w:rPr>
                <w:rFonts w:hint="eastAsia" w:ascii="宋体" w:hAnsi="宋体"/>
                <w:lang w:eastAsia="zh-CN"/>
              </w:rPr>
              <w:t>大订书机申请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</w:trPr>
        <w:tc>
          <w:tcPr>
            <w:tcW w:w="10395" w:type="dxa"/>
            <w:gridSpan w:val="4"/>
            <w:vAlign w:val="top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由于清江2店没有大订书机，每月装订处方和来货票据不方便，特此申请一个大订书机，望领导批准。</w:t>
            </w:r>
            <w:bookmarkStart w:id="0" w:name="_GoBack"/>
            <w:bookmarkEnd w:id="0"/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呈报部门：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清江东路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店</w:t>
            </w:r>
          </w:p>
        </w:tc>
        <w:tc>
          <w:tcPr>
            <w:tcW w:w="1575" w:type="dxa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呈报人：</w:t>
            </w:r>
          </w:p>
        </w:tc>
        <w:tc>
          <w:tcPr>
            <w:tcW w:w="2835" w:type="dxa"/>
            <w:vAlign w:val="top"/>
          </w:tcPr>
          <w:p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陈春花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</w:trPr>
        <w:tc>
          <w:tcPr>
            <w:tcW w:w="10395" w:type="dxa"/>
            <w:gridSpan w:val="4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部门负责人意见：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7" w:hRule="atLeast"/>
        </w:trPr>
        <w:tc>
          <w:tcPr>
            <w:tcW w:w="10395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分管领导意见：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3" w:hRule="atLeast"/>
        </w:trPr>
        <w:tc>
          <w:tcPr>
            <w:tcW w:w="10395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总经理意见：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8" w:hRule="atLeast"/>
        </w:trPr>
        <w:tc>
          <w:tcPr>
            <w:tcW w:w="10395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董事长意见:</w:t>
            </w:r>
          </w:p>
        </w:tc>
      </w:tr>
    </w:tbl>
    <w:p>
      <w:pPr>
        <w:rPr>
          <w:sz w:val="18"/>
        </w:rPr>
      </w:pPr>
    </w:p>
    <w:p/>
    <w:sectPr>
      <w:pgSz w:w="11906" w:h="16838"/>
      <w:pgMar w:top="624" w:right="567" w:bottom="468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0D12BD"/>
    <w:rsid w:val="4CD41EC5"/>
    <w:rsid w:val="77E55D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2017-10-17T06:45:16Z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