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17" w:rsidRDefault="00130F17" w:rsidP="00130F17">
      <w:pPr>
        <w:spacing w:line="440" w:lineRule="exac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130F17" w:rsidRPr="00130F17" w:rsidRDefault="00130F17" w:rsidP="00130F17">
      <w:pPr>
        <w:spacing w:line="440" w:lineRule="exac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30F17">
        <w:rPr>
          <w:rFonts w:asciiTheme="minorEastAsia" w:eastAsiaTheme="minorEastAsia" w:hAnsiTheme="minorEastAsia" w:hint="eastAsia"/>
          <w:b/>
          <w:sz w:val="32"/>
          <w:szCs w:val="32"/>
        </w:rPr>
        <w:t>四川太极大药房连锁有限公司</w:t>
      </w:r>
    </w:p>
    <w:p w:rsidR="00130F17" w:rsidRPr="00130F17" w:rsidRDefault="00130F17" w:rsidP="00130F17">
      <w:pPr>
        <w:spacing w:line="440" w:lineRule="exac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30F17">
        <w:rPr>
          <w:rFonts w:asciiTheme="minorEastAsia" w:eastAsiaTheme="minorEastAsia" w:hAnsiTheme="minorEastAsia" w:hint="eastAsia"/>
          <w:b/>
          <w:sz w:val="32"/>
          <w:szCs w:val="32"/>
        </w:rPr>
        <w:t>关于开展重庆华邦皮肤科产品知识竞赛的通知</w:t>
      </w:r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130F17" w:rsidRPr="00843FB6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一、比赛目的</w:t>
      </w:r>
    </w:p>
    <w:p w:rsidR="00130F17" w:rsidRPr="00843FB6" w:rsidRDefault="00130F17" w:rsidP="00130F17">
      <w:pPr>
        <w:spacing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为提升门店店员专业技能、皮肤科知识，提升门店</w:t>
      </w:r>
      <w:r>
        <w:rPr>
          <w:rFonts w:asciiTheme="minorEastAsia" w:eastAsiaTheme="minorEastAsia" w:hAnsiTheme="minorEastAsia" w:hint="eastAsia"/>
          <w:sz w:val="28"/>
          <w:szCs w:val="28"/>
        </w:rPr>
        <w:t>皮肤科产品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销售</w:t>
      </w:r>
      <w:r>
        <w:rPr>
          <w:rFonts w:asciiTheme="minorEastAsia" w:eastAsiaTheme="minorEastAsia" w:hAnsiTheme="minorEastAsia" w:hint="eastAsia"/>
          <w:sz w:val="28"/>
          <w:szCs w:val="28"/>
        </w:rPr>
        <w:t>能力，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特</w:t>
      </w:r>
      <w:r>
        <w:rPr>
          <w:rFonts w:asciiTheme="minorEastAsia" w:eastAsiaTheme="minorEastAsia" w:hAnsiTheme="minorEastAsia" w:hint="eastAsia"/>
          <w:sz w:val="28"/>
          <w:szCs w:val="28"/>
        </w:rPr>
        <w:t>联合重庆华邦药业开展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皮肤科知识竞赛。</w:t>
      </w:r>
    </w:p>
    <w:p w:rsidR="00130F17" w:rsidRPr="00843FB6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二、比赛</w:t>
      </w:r>
      <w:r>
        <w:rPr>
          <w:rFonts w:asciiTheme="minorEastAsia" w:eastAsiaTheme="minorEastAsia" w:hAnsiTheme="minorEastAsia" w:hint="eastAsia"/>
          <w:sz w:val="28"/>
          <w:szCs w:val="28"/>
        </w:rPr>
        <w:t>时间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30F17" w:rsidRPr="00843FB6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即日起----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7"/>
        </w:smartTagPr>
        <w:r w:rsidRPr="00843FB6">
          <w:rPr>
            <w:rFonts w:asciiTheme="minorEastAsia" w:eastAsiaTheme="minorEastAsia" w:hAnsiTheme="minorEastAsia" w:hint="eastAsia"/>
            <w:sz w:val="28"/>
            <w:szCs w:val="28"/>
          </w:rPr>
          <w:t>2017年11月11日</w:t>
        </w:r>
      </w:smartTag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参赛人员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30F17" w:rsidRPr="00843FB6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所有</w:t>
      </w:r>
      <w:r>
        <w:rPr>
          <w:rFonts w:asciiTheme="minorEastAsia" w:eastAsiaTheme="minorEastAsia" w:hAnsiTheme="minorEastAsia" w:hint="eastAsia"/>
          <w:sz w:val="28"/>
          <w:szCs w:val="28"/>
        </w:rPr>
        <w:t>门店店长、店员、促销员、实习生。</w:t>
      </w:r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四、比赛形式：</w:t>
      </w:r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1、产品知识学习部分：</w:t>
      </w:r>
    </w:p>
    <w:p w:rsidR="00130F17" w:rsidRPr="00843FB6" w:rsidRDefault="00130F17" w:rsidP="00130F17">
      <w:pPr>
        <w:spacing w:line="440" w:lineRule="exact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所有人员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在瑞学学习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端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上学习重庆华邦</w:t>
      </w:r>
      <w:r>
        <w:rPr>
          <w:rFonts w:asciiTheme="minorEastAsia" w:eastAsiaTheme="minorEastAsia" w:hAnsiTheme="minorEastAsia" w:hint="eastAsia"/>
          <w:sz w:val="28"/>
          <w:szCs w:val="28"/>
        </w:rPr>
        <w:t>产品知识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视频后</w:t>
      </w:r>
      <w:r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答题，</w:t>
      </w:r>
      <w:r>
        <w:rPr>
          <w:rFonts w:asciiTheme="minorEastAsia" w:eastAsiaTheme="minorEastAsia" w:hAnsiTheme="minorEastAsia" w:hint="eastAsia"/>
          <w:sz w:val="28"/>
          <w:szCs w:val="28"/>
        </w:rPr>
        <w:t>每人共有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两次答题机会</w:t>
      </w:r>
      <w:r>
        <w:rPr>
          <w:rFonts w:asciiTheme="minorEastAsia" w:eastAsiaTheme="minorEastAsia" w:hAnsiTheme="minorEastAsia" w:hint="eastAsia"/>
          <w:sz w:val="28"/>
          <w:szCs w:val="28"/>
        </w:rPr>
        <w:t>，第一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次答题时间为</w:t>
      </w:r>
      <w:r>
        <w:rPr>
          <w:rFonts w:asciiTheme="minorEastAsia" w:eastAsiaTheme="minorEastAsia" w:hAnsiTheme="minorEastAsia" w:hint="eastAsia"/>
          <w:sz w:val="28"/>
          <w:szCs w:val="28"/>
        </w:rPr>
        <w:t>10月1日—10月20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，第二次答题时间为10月21日—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11月11日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取两次</w:t>
      </w:r>
      <w:r>
        <w:rPr>
          <w:rFonts w:asciiTheme="minorEastAsia" w:eastAsiaTheme="minorEastAsia" w:hAnsiTheme="minorEastAsia" w:hint="eastAsia"/>
          <w:sz w:val="28"/>
          <w:szCs w:val="28"/>
        </w:rPr>
        <w:t>答题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成绩中最</w:t>
      </w:r>
      <w:r>
        <w:rPr>
          <w:rFonts w:asciiTheme="minorEastAsia" w:eastAsiaTheme="minorEastAsia" w:hAnsiTheme="minorEastAsia" w:hint="eastAsia"/>
          <w:sz w:val="28"/>
          <w:szCs w:val="28"/>
        </w:rPr>
        <w:t>高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成绩为个人的最后核算成绩</w:t>
      </w:r>
      <w:r>
        <w:rPr>
          <w:rFonts w:asciiTheme="minorEastAsia" w:eastAsiaTheme="minorEastAsia" w:hAnsiTheme="minorEastAsia" w:hint="eastAsia"/>
          <w:sz w:val="28"/>
          <w:szCs w:val="28"/>
        </w:rPr>
        <w:t>，参加个人、门店及片区竞赛成绩核算。</w:t>
      </w:r>
    </w:p>
    <w:p w:rsidR="00130F17" w:rsidRPr="008D67B3" w:rsidRDefault="00130F17" w:rsidP="00130F17">
      <w:pPr>
        <w:spacing w:line="440" w:lineRule="exac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8D67B3">
        <w:rPr>
          <w:rFonts w:asciiTheme="minorEastAsia" w:eastAsiaTheme="minorEastAsia" w:hAnsiTheme="minorEastAsia" w:hint="eastAsia"/>
          <w:b/>
          <w:sz w:val="28"/>
          <w:szCs w:val="28"/>
        </w:rPr>
        <w:t>门</w:t>
      </w:r>
      <w:proofErr w:type="gramStart"/>
      <w:r w:rsidRPr="008D67B3">
        <w:rPr>
          <w:rFonts w:asciiTheme="minorEastAsia" w:eastAsiaTheme="minorEastAsia" w:hAnsiTheme="minorEastAsia" w:hint="eastAsia"/>
          <w:b/>
          <w:sz w:val="28"/>
          <w:szCs w:val="28"/>
        </w:rPr>
        <w:t>店产品</w:t>
      </w:r>
      <w:proofErr w:type="gramEnd"/>
      <w:r w:rsidRPr="008D67B3">
        <w:rPr>
          <w:rFonts w:asciiTheme="minorEastAsia" w:eastAsiaTheme="minorEastAsia" w:hAnsiTheme="minorEastAsia" w:hint="eastAsia"/>
          <w:b/>
          <w:sz w:val="28"/>
          <w:szCs w:val="28"/>
        </w:rPr>
        <w:t xml:space="preserve">知识竞赛成绩计算方式： </w:t>
      </w:r>
    </w:p>
    <w:p w:rsidR="00130F17" w:rsidRPr="00843FB6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A.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门店</w:t>
      </w:r>
      <w:r>
        <w:rPr>
          <w:rFonts w:asciiTheme="minorEastAsia" w:eastAsiaTheme="minorEastAsia" w:hAnsiTheme="minorEastAsia" w:hint="eastAsia"/>
          <w:sz w:val="28"/>
          <w:szCs w:val="28"/>
        </w:rPr>
        <w:t>竞赛成绩X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=该门</w:t>
      </w:r>
      <w:proofErr w:type="gramStart"/>
      <w:r w:rsidRPr="00843FB6">
        <w:rPr>
          <w:rFonts w:asciiTheme="minorEastAsia" w:eastAsiaTheme="minorEastAsia" w:hAnsiTheme="minorEastAsia" w:hint="eastAsia"/>
          <w:sz w:val="28"/>
          <w:szCs w:val="28"/>
        </w:rPr>
        <w:t>店所有</w:t>
      </w:r>
      <w:proofErr w:type="gramEnd"/>
      <w:r w:rsidRPr="00843FB6">
        <w:rPr>
          <w:rFonts w:asciiTheme="minorEastAsia" w:eastAsiaTheme="minorEastAsia" w:hAnsiTheme="minorEastAsia" w:hint="eastAsia"/>
          <w:sz w:val="28"/>
          <w:szCs w:val="28"/>
        </w:rPr>
        <w:t>参考员工的平均成绩</w:t>
      </w:r>
    </w:p>
    <w:p w:rsidR="00130F17" w:rsidRPr="00843FB6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例如：</w:t>
      </w:r>
      <w:proofErr w:type="gramStart"/>
      <w:r w:rsidRPr="00843FB6">
        <w:rPr>
          <w:rFonts w:asciiTheme="minorEastAsia" w:eastAsiaTheme="minorEastAsia" w:hAnsiTheme="minorEastAsia" w:hint="eastAsia"/>
          <w:sz w:val="28"/>
          <w:szCs w:val="28"/>
        </w:rPr>
        <w:t>万科店参考</w:t>
      </w:r>
      <w:proofErr w:type="gramEnd"/>
      <w:r w:rsidRPr="00843FB6">
        <w:rPr>
          <w:rFonts w:asciiTheme="minorEastAsia" w:eastAsiaTheme="minorEastAsia" w:hAnsiTheme="minorEastAsia" w:hint="eastAsia"/>
          <w:sz w:val="28"/>
          <w:szCs w:val="28"/>
        </w:rPr>
        <w:t>人数有5人，5人的成绩</w:t>
      </w:r>
      <w:r>
        <w:rPr>
          <w:rFonts w:asciiTheme="minorEastAsia" w:eastAsiaTheme="minorEastAsia" w:hAnsiTheme="minorEastAsia" w:hint="eastAsia"/>
          <w:sz w:val="28"/>
          <w:szCs w:val="28"/>
        </w:rPr>
        <w:t>分别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为A.B.C.D.E,则该店的最后得分为</w:t>
      </w:r>
      <w:r>
        <w:rPr>
          <w:rFonts w:asciiTheme="minorEastAsia" w:eastAsiaTheme="minorEastAsia" w:hAnsiTheme="minorEastAsia" w:hint="eastAsia"/>
          <w:sz w:val="28"/>
          <w:szCs w:val="28"/>
        </w:rPr>
        <w:t>X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=(A+B+C+D+E)/5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30F17" w:rsidRPr="00843FB6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B．片区竞赛成绩Y=片区内所有参考员工的平均成绩</w:t>
      </w:r>
    </w:p>
    <w:p w:rsidR="00130F17" w:rsidRPr="00843FB6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2、产品销售考核部分：</w:t>
      </w:r>
    </w:p>
    <w:p w:rsidR="00130F17" w:rsidRPr="00843FB6" w:rsidRDefault="00130F17" w:rsidP="00130F17">
      <w:pPr>
        <w:spacing w:line="440" w:lineRule="exact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竞赛期间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华邦产品的销售金额不得低于该门</w:t>
      </w:r>
      <w:proofErr w:type="gramStart"/>
      <w:r w:rsidRPr="00843FB6">
        <w:rPr>
          <w:rFonts w:asciiTheme="minorEastAsia" w:eastAsiaTheme="minorEastAsia" w:hAnsiTheme="minorEastAsia" w:hint="eastAsia"/>
          <w:sz w:val="28"/>
          <w:szCs w:val="28"/>
        </w:rPr>
        <w:t>店今年</w:t>
      </w:r>
      <w:proofErr w:type="gramEnd"/>
      <w:r w:rsidRPr="00843FB6">
        <w:rPr>
          <w:rFonts w:asciiTheme="minorEastAsia" w:eastAsiaTheme="minorEastAsia" w:hAnsiTheme="minorEastAsia" w:hint="eastAsia"/>
          <w:sz w:val="28"/>
          <w:szCs w:val="28"/>
        </w:rPr>
        <w:t>月平均华邦产品销售金额</w:t>
      </w:r>
      <w:r>
        <w:rPr>
          <w:rFonts w:asciiTheme="minorEastAsia" w:eastAsiaTheme="minorEastAsia" w:hAnsiTheme="minorEastAsia" w:hint="eastAsia"/>
          <w:sz w:val="28"/>
          <w:szCs w:val="28"/>
        </w:rPr>
        <w:t>，若低于月均销售金额则取消参与评奖资格（门店月均销售金额见附表）。</w:t>
      </w:r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评比原则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门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店所有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店员均参与学习答题，且竞赛期间华邦产品销售金额高于门店月均销售金额即可参与评奖。若门店有任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员工未参与学习答题或者华邦产品销售金额低于月均销售金额，则取消评奖资格。</w:t>
      </w:r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六、奖项设置</w:t>
      </w:r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1、优秀个人奖20名</w:t>
      </w:r>
    </w:p>
    <w:p w:rsidR="00130F17" w:rsidRDefault="00130F17" w:rsidP="00130F17">
      <w:pPr>
        <w:spacing w:line="440" w:lineRule="exact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奖励优秀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奖金100元+华邦制药精美礼品一份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2、优秀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门店奖10名</w:t>
      </w:r>
      <w:proofErr w:type="gramEnd"/>
    </w:p>
    <w:p w:rsidR="00130F17" w:rsidRDefault="00130F17" w:rsidP="00130F17">
      <w:pPr>
        <w:spacing w:line="44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一等奖1名：</w:t>
      </w:r>
    </w:p>
    <w:p w:rsidR="00130F17" w:rsidRPr="00843FB6" w:rsidRDefault="00130F17" w:rsidP="00130F17">
      <w:pPr>
        <w:spacing w:line="44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奖励</w:t>
      </w:r>
      <w:r>
        <w:rPr>
          <w:rFonts w:asciiTheme="minorEastAsia" w:eastAsiaTheme="minorEastAsia" w:hAnsiTheme="minorEastAsia" w:hint="eastAsia"/>
          <w:sz w:val="28"/>
          <w:szCs w:val="28"/>
        </w:rPr>
        <w:t>门店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奖金800元+店长获得华邦制药精美礼品一份；</w:t>
      </w:r>
    </w:p>
    <w:p w:rsidR="00130F17" w:rsidRDefault="00130F17" w:rsidP="00130F17">
      <w:pPr>
        <w:spacing w:line="440" w:lineRule="exact"/>
        <w:ind w:firstLineChars="50" w:firstLine="140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二等奖1</w:t>
      </w:r>
      <w:r>
        <w:rPr>
          <w:rFonts w:asciiTheme="minorEastAsia" w:eastAsiaTheme="minorEastAsia" w:hAnsiTheme="minorEastAsia" w:hint="eastAsia"/>
          <w:sz w:val="28"/>
          <w:szCs w:val="28"/>
        </w:rPr>
        <w:t>名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30F17" w:rsidRPr="00843FB6" w:rsidRDefault="00130F17" w:rsidP="00130F17">
      <w:pPr>
        <w:spacing w:line="440" w:lineRule="exact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奖励门店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奖金600元+店长获得华邦制药精美礼品一份；</w:t>
      </w:r>
    </w:p>
    <w:p w:rsidR="00130F17" w:rsidRDefault="00130F17" w:rsidP="00130F17">
      <w:pPr>
        <w:spacing w:line="440" w:lineRule="exact"/>
        <w:ind w:firstLineChars="50" w:firstLine="140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三等奖4</w:t>
      </w:r>
      <w:r>
        <w:rPr>
          <w:rFonts w:asciiTheme="minorEastAsia" w:eastAsiaTheme="minorEastAsia" w:hAnsiTheme="minorEastAsia" w:hint="eastAsia"/>
          <w:sz w:val="28"/>
          <w:szCs w:val="28"/>
        </w:rPr>
        <w:t>名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30F17" w:rsidRPr="00843FB6" w:rsidRDefault="00130F17" w:rsidP="00130F17">
      <w:pPr>
        <w:spacing w:line="440" w:lineRule="exact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奖励门店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奖金400元+店长获得华邦制药精美礼品一份；</w:t>
      </w:r>
    </w:p>
    <w:p w:rsidR="00130F17" w:rsidRDefault="00130F17" w:rsidP="00130F17">
      <w:pPr>
        <w:spacing w:line="440" w:lineRule="exact"/>
        <w:ind w:firstLineChars="50" w:firstLine="140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优秀</w:t>
      </w:r>
      <w:r>
        <w:rPr>
          <w:rFonts w:asciiTheme="minorEastAsia" w:eastAsiaTheme="minorEastAsia" w:hAnsiTheme="minorEastAsia" w:hint="eastAsia"/>
          <w:sz w:val="28"/>
          <w:szCs w:val="28"/>
        </w:rPr>
        <w:t>奖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名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30F17" w:rsidRDefault="00130F17" w:rsidP="00130F17">
      <w:pPr>
        <w:spacing w:line="440" w:lineRule="exact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奖励门店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奖金200元+店长获得华邦制药精美礼品一份；</w:t>
      </w:r>
    </w:p>
    <w:p w:rsidR="00130F17" w:rsidRPr="00843FB6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3、优秀片区奖1名</w:t>
      </w:r>
    </w:p>
    <w:p w:rsidR="00130F17" w:rsidRPr="00843FB6" w:rsidRDefault="00130F17" w:rsidP="00130F17">
      <w:pPr>
        <w:spacing w:line="44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奖励片区主管</w:t>
      </w:r>
      <w:r w:rsidRPr="00843FB6">
        <w:rPr>
          <w:rFonts w:asciiTheme="minorEastAsia" w:eastAsiaTheme="minorEastAsia" w:hAnsiTheme="minorEastAsia" w:hint="eastAsia"/>
          <w:sz w:val="28"/>
          <w:szCs w:val="28"/>
        </w:rPr>
        <w:t>奖金500元+华邦制药精美礼品一份</w:t>
      </w:r>
    </w:p>
    <w:p w:rsidR="00130F17" w:rsidRDefault="00130F17" w:rsidP="00130F17">
      <w:pPr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843FB6">
        <w:rPr>
          <w:rFonts w:asciiTheme="minorEastAsia" w:eastAsiaTheme="minorEastAsia" w:hAnsiTheme="minorEastAsia" w:hint="eastAsia"/>
          <w:sz w:val="28"/>
          <w:szCs w:val="28"/>
        </w:rPr>
        <w:t>备注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30F17" w:rsidRPr="008D67B3" w:rsidRDefault="00130F17" w:rsidP="00130F17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8D67B3">
        <w:rPr>
          <w:rFonts w:asciiTheme="minorEastAsia" w:eastAsiaTheme="minorEastAsia" w:hAnsiTheme="minorEastAsia" w:hint="eastAsia"/>
          <w:sz w:val="28"/>
          <w:szCs w:val="28"/>
        </w:rPr>
        <w:t>在门</w:t>
      </w:r>
      <w:proofErr w:type="gramStart"/>
      <w:r w:rsidRPr="008D67B3">
        <w:rPr>
          <w:rFonts w:asciiTheme="minorEastAsia" w:eastAsiaTheme="minorEastAsia" w:hAnsiTheme="minorEastAsia" w:hint="eastAsia"/>
          <w:sz w:val="28"/>
          <w:szCs w:val="28"/>
        </w:rPr>
        <w:t>店产品</w:t>
      </w:r>
      <w:proofErr w:type="gramEnd"/>
      <w:r w:rsidRPr="008D67B3">
        <w:rPr>
          <w:rFonts w:asciiTheme="minorEastAsia" w:eastAsiaTheme="minorEastAsia" w:hAnsiTheme="minorEastAsia" w:hint="eastAsia"/>
          <w:sz w:val="28"/>
          <w:szCs w:val="28"/>
        </w:rPr>
        <w:t>知识竞赛得分X相同的情况下，参考人数多的门店获胜;</w:t>
      </w:r>
    </w:p>
    <w:p w:rsidR="00130F17" w:rsidRPr="008D67B3" w:rsidRDefault="00130F17" w:rsidP="00130F17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8D67B3">
        <w:rPr>
          <w:rFonts w:asciiTheme="minorEastAsia" w:eastAsiaTheme="minorEastAsia" w:hAnsiTheme="minorEastAsia" w:hint="eastAsia"/>
          <w:sz w:val="28"/>
          <w:szCs w:val="28"/>
        </w:rPr>
        <w:t>在门</w:t>
      </w:r>
      <w:proofErr w:type="gramStart"/>
      <w:r w:rsidRPr="008D67B3">
        <w:rPr>
          <w:rFonts w:asciiTheme="minorEastAsia" w:eastAsiaTheme="minorEastAsia" w:hAnsiTheme="minorEastAsia" w:hint="eastAsia"/>
          <w:sz w:val="28"/>
          <w:szCs w:val="28"/>
        </w:rPr>
        <w:t>店产品</w:t>
      </w:r>
      <w:proofErr w:type="gramEnd"/>
      <w:r w:rsidRPr="008D67B3">
        <w:rPr>
          <w:rFonts w:asciiTheme="minorEastAsia" w:eastAsiaTheme="minorEastAsia" w:hAnsiTheme="minorEastAsia" w:hint="eastAsia"/>
          <w:sz w:val="28"/>
          <w:szCs w:val="28"/>
        </w:rPr>
        <w:t>知识竞赛得分X相同以及参考人数都相同的情况下，店长分数更高的门店</w:t>
      </w:r>
      <w:r>
        <w:rPr>
          <w:rFonts w:asciiTheme="minorEastAsia" w:eastAsiaTheme="minorEastAsia" w:hAnsiTheme="minorEastAsia" w:hint="eastAsia"/>
          <w:sz w:val="28"/>
          <w:szCs w:val="28"/>
        </w:rPr>
        <w:t>获</w:t>
      </w:r>
      <w:r w:rsidRPr="008D67B3">
        <w:rPr>
          <w:rFonts w:asciiTheme="minorEastAsia" w:eastAsiaTheme="minorEastAsia" w:hAnsiTheme="minorEastAsia" w:hint="eastAsia"/>
          <w:sz w:val="28"/>
          <w:szCs w:val="28"/>
        </w:rPr>
        <w:t>胜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D67B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</w:p>
    <w:p w:rsidR="00130F17" w:rsidRDefault="00130F17" w:rsidP="00130F1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 w:rsidRPr="00883B3B">
        <w:rPr>
          <w:rFonts w:hint="eastAsia"/>
          <w:sz w:val="28"/>
          <w:szCs w:val="28"/>
        </w:rPr>
        <w:t>请各片区主管、店长积极组织员工参与本次产品知识竞赛，努力提升产品知识水平及产品销售能力，争取获得好成绩</w:t>
      </w:r>
      <w:r>
        <w:rPr>
          <w:rFonts w:hint="eastAsia"/>
          <w:sz w:val="28"/>
          <w:szCs w:val="28"/>
        </w:rPr>
        <w:t>。在竞赛过程中有任何问题请联系综合管理部张蓉，联系电话</w:t>
      </w:r>
      <w:r>
        <w:rPr>
          <w:rFonts w:hint="eastAsia"/>
          <w:sz w:val="28"/>
          <w:szCs w:val="28"/>
        </w:rPr>
        <w:t>028-69515518</w:t>
      </w:r>
      <w:r>
        <w:rPr>
          <w:rFonts w:hint="eastAsia"/>
          <w:sz w:val="28"/>
          <w:szCs w:val="28"/>
        </w:rPr>
        <w:t>。</w:t>
      </w:r>
    </w:p>
    <w:p w:rsidR="00130F17" w:rsidRDefault="00130F17" w:rsidP="00130F1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</w:p>
    <w:p w:rsidR="00130F17" w:rsidRDefault="00130F17" w:rsidP="00130F1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四川太极大药房连锁有限公司</w:t>
      </w:r>
    </w:p>
    <w:p w:rsidR="00130F17" w:rsidRDefault="00130F17" w:rsidP="00130F1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综合管理部</w:t>
      </w:r>
    </w:p>
    <w:p w:rsidR="00130F17" w:rsidRDefault="00130F17" w:rsidP="00130F1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130F17" w:rsidRPr="00883B3B" w:rsidRDefault="00130F17" w:rsidP="00130F17">
      <w:pPr>
        <w:spacing w:line="440" w:lineRule="exact"/>
        <w:ind w:firstLineChars="150" w:firstLine="420"/>
        <w:rPr>
          <w:sz w:val="28"/>
          <w:szCs w:val="28"/>
        </w:rPr>
      </w:pPr>
    </w:p>
    <w:p w:rsidR="00714874" w:rsidRDefault="00714874"/>
    <w:sectPr w:rsidR="00714874" w:rsidSect="00130F17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06" w:rsidRDefault="00130F1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45A89"/>
    <w:multiLevelType w:val="hybridMultilevel"/>
    <w:tmpl w:val="A8BA8334"/>
    <w:lvl w:ilvl="0" w:tplc="945AD8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F17"/>
    <w:rsid w:val="00130F17"/>
    <w:rsid w:val="0071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F1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30F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2017-10-01T08:50:00Z</dcterms:created>
  <dcterms:modified xsi:type="dcterms:W3CDTF">2017-10-01T08:54:00Z</dcterms:modified>
</cp:coreProperties>
</file>