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CD" w:rsidRDefault="00697FA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3133CD" w:rsidRDefault="00697F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华康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华康路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-1-7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-1-8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杨伟钰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84373379</w:t>
            </w:r>
          </w:p>
          <w:p w:rsidR="00AF112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15828153113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69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 w:rsidP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697F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33CD" w:rsidRDefault="00697F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33CD" w:rsidRDefault="00697FA1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AF11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AF11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33CD" w:rsidRDefault="00AF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AF11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3133CD">
            <w:pPr>
              <w:rPr>
                <w:sz w:val="28"/>
                <w:szCs w:val="28"/>
              </w:rPr>
            </w:pPr>
          </w:p>
        </w:tc>
      </w:tr>
      <w:tr w:rsidR="003133CD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3133CD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3133CD" w:rsidRDefault="00697FA1" w:rsidP="00AF112D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3133CD" w:rsidRDefault="00697FA1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3133CD" w:rsidRDefault="00697FA1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3133CD" w:rsidRDefault="00AF112D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97FA1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133CD">
        <w:tc>
          <w:tcPr>
            <w:tcW w:w="2266" w:type="dxa"/>
            <w:shd w:val="clear" w:color="auto" w:fill="FFFFFF" w:themeFill="background1"/>
          </w:tcPr>
          <w:p w:rsidR="003133CD" w:rsidRDefault="00697FA1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3133CD" w:rsidRDefault="00697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3133CD" w:rsidRDefault="003133CD">
      <w:pPr>
        <w:tabs>
          <w:tab w:val="left" w:pos="735"/>
        </w:tabs>
        <w:sectPr w:rsidR="003133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33CD" w:rsidRDefault="00DB58C4">
      <w:pPr>
        <w:tabs>
          <w:tab w:val="left" w:pos="735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 style="mso-next-textbox:#_x0000_s1028">
              <w:txbxContent>
                <w:p w:rsidR="003133CD" w:rsidRDefault="00697FA1">
                  <w:r>
                    <w:rPr>
                      <w:rFonts w:hint="eastAsia"/>
                    </w:rPr>
                    <w:t>图标：</w:t>
                  </w:r>
                </w:p>
                <w:p w:rsidR="003133CD" w:rsidRDefault="00697FA1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3133CD" w:rsidRDefault="00697FA1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3133CD" w:rsidRDefault="00697FA1">
                  <w:pPr>
                    <w:spacing w:line="280" w:lineRule="exact"/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pt;margin-top:-5.05pt;width:702pt;height:438.25pt;z-index:251658240">
            <v:textbox style="mso-next-textbox:#_x0000_s1026">
              <w:txbxContent>
                <w:p w:rsidR="00A9134E" w:rsidRDefault="00697FA1">
                  <w:r>
                    <w:rPr>
                      <w:rFonts w:hint="eastAsia"/>
                    </w:rPr>
                    <w:t>请各门店画出本店草图，按图标将店内有的内容列在平面图上</w:t>
                  </w:r>
                </w:p>
                <w:p w:rsidR="00A9134E" w:rsidRDefault="00A9134E"/>
                <w:tbl>
                  <w:tblPr>
                    <w:tblW w:w="0" w:type="auto"/>
                    <w:tblInd w:w="39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914"/>
                  </w:tblGrid>
                  <w:tr w:rsidR="00302601" w:rsidTr="003026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05"/>
                    </w:trPr>
                    <w:tc>
                      <w:tcPr>
                        <w:tcW w:w="4785" w:type="dxa"/>
                      </w:tcPr>
                      <w:p w:rsidR="0034074F" w:rsidRDefault="0034074F"/>
                      <w:tbl>
                        <w:tblPr>
                          <w:tblW w:w="460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4688"/>
                        </w:tblGrid>
                        <w:tr w:rsidR="0034074F" w:rsidTr="00327C9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296"/>
                          </w:trPr>
                          <w:tc>
                            <w:tcPr>
                              <w:tcW w:w="4605" w:type="dxa"/>
                            </w:tcPr>
                            <w:p w:rsidR="00DB4CD0" w:rsidRDefault="00DB4CD0"/>
                            <w:tbl>
                              <w:tblPr>
                                <w:tblW w:w="2430" w:type="dxa"/>
                                <w:tblInd w:w="203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/>
                              </w:tblPr>
                              <w:tblGrid>
                                <w:gridCol w:w="2430"/>
                              </w:tblGrid>
                              <w:tr w:rsidR="00DB4CD0" w:rsidTr="001C5DE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019"/>
                                </w:trPr>
                                <w:tc>
                                  <w:tcPr>
                                    <w:tcW w:w="2430" w:type="dxa"/>
                                  </w:tcPr>
                                  <w:p w:rsidR="00DB4CD0" w:rsidRDefault="001C5DED" w:rsidP="00DB4CD0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储物室卫生间</w:t>
                                    </w:r>
                                  </w:p>
                                </w:tc>
                              </w:tr>
                            </w:tbl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  <w:color w:val="C00000"/>
                                  <w:sz w:val="24"/>
                                  <w:szCs w:val="24"/>
                                </w:rPr>
                                <w:t>☼</w:t>
                              </w: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  <w:color w:val="C00000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△</w:t>
                              </w: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</w:p>
                            <w:p w:rsidR="0034074F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●</w:t>
                              </w:r>
                            </w:p>
                            <w:p w:rsidR="001C5DED" w:rsidRDefault="001C5DED" w:rsidP="00DB4CD0">
                              <w:pPr>
                                <w:rPr>
                                  <w:rFonts w:hint="eastAsia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  <w:color w:val="C00000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△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△</w:t>
                              </w:r>
                            </w:p>
                            <w:p w:rsidR="001C5DED" w:rsidRPr="00DB4CD0" w:rsidRDefault="001C5DED" w:rsidP="00DB4CD0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C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▣</w:t>
                              </w:r>
                              <w:r>
                                <w:rPr>
                                  <w:rFonts w:hint="eastAsia"/>
                                  <w:color w:val="C00000"/>
                                </w:rPr>
                                <w:t>◎</w:t>
                              </w:r>
                            </w:p>
                          </w:tc>
                        </w:tr>
                      </w:tbl>
                      <w:p w:rsidR="00302601" w:rsidRDefault="00302601" w:rsidP="00A9134E">
                        <w:pPr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3133CD" w:rsidRDefault="00697FA1" w:rsidP="00A9134E">
                  <w:pPr>
                    <w:ind w:firstLineChars="1350" w:firstLine="4879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3133CD" w:rsidRDefault="003133CD">
                  <w:pPr>
                    <w:ind w:firstLine="420"/>
                  </w:pPr>
                </w:p>
              </w:txbxContent>
            </v:textbox>
            <o:callout v:ext="edit" minusy="t"/>
          </v:shape>
        </w:pict>
      </w:r>
      <w:bookmarkStart w:id="0" w:name="_GoBack"/>
      <w:bookmarkEnd w:id="0"/>
      <w:r>
        <w:pict>
          <v:group id="_x0000_s1062" editas="canvas" style="width:692.15pt;height:415.3pt;mso-position-horizontal-relative:char;mso-position-vertical-relative:line" coordorigin="4830,324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4830;top:3240;width:7200;height:4320" o:preferrelative="f">
              <v:fill o:detectmouseclick="t"/>
              <v:path o:extrusionok="t" o:connecttype="none"/>
              <o:lock v:ext="edit" text="t"/>
            </v:shape>
            <v:rect id="_x0000_s1063" style="position:absolute;left:6133;top:4077;width:3893;height:2793" fillcolor="#c0504d [3205]" strokecolor="#f2f2f2 [3041]" strokeweight="3pt">
              <v:shadow type="perspective" color="#622423 [1605]" opacity=".5" offset="-1pt,5pt" offset2="-5pt,6pt"/>
              <o:extrusion v:ext="view" backdepth="1in" on="t" rotationangle="-25,-25" viewpoint="0,0" viewpointorigin="0,0" skewangle="0" skewamt="0" lightposition="-50000,50000" lightposition2="50000" type="perspective"/>
            </v:rect>
            <v:rect id="_x0000_s1065" style="position:absolute;left:6375;top:4279;width:2925;height:1443"/>
            <v:rect id="_x0000_s1066" style="position:absolute;left:6375;top:4279;width:2925;height:262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6375;top:4279;width:1462;height:1314;flip:y" o:connectortype="straight"/>
            <w10:wrap type="none"/>
            <w10:anchorlock/>
          </v:group>
        </w:pict>
      </w:r>
      <w:r>
        <w:pict>
          <v:group id="_x0000_s1060" editas="canvas" style="width:692.15pt;height:415.3pt;mso-position-horizontal-relative:char;mso-position-vertical-relative:line" coordorigin="4830,3240" coordsize="7200,4320">
            <o:lock v:ext="edit" aspectratio="t"/>
            <v:shape id="_x0000_s1059" type="#_x0000_t75" style="position:absolute;left:4830;top:3240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pict>
          <v:group id="_x0000_s1057" editas="canvas" style="width:692.15pt;height:415.3pt;mso-position-horizontal-relative:char;mso-position-vertical-relative:line" coordorigin="4830,3240" coordsize="7200,4320">
            <o:lock v:ext="edit" aspectratio="t"/>
            <v:shape id="_x0000_s1056" type="#_x0000_t75" style="position:absolute;left:4830;top:3240;width:7200;height:4320" o:preferrelative="f">
              <v:fill o:detectmouseclick="t"/>
              <v:path o:extrusionok="t" o:connecttype="none"/>
              <o:lock v:ext="edit" text="t"/>
            </v:shape>
            <v:rect id="_x0000_s1055" style="position:absolute;left:7350;top:3858;width:2512;height:3004"/>
            <v:rect id="_x0000_s1058" style="position:absolute;left:7350;top:3858;width:2512;height:3004"/>
            <w10:wrap type="none"/>
            <w10:anchorlock/>
          </v:group>
        </w:pict>
      </w:r>
    </w:p>
    <w:sectPr w:rsidR="003133CD" w:rsidSect="003133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D5118"/>
    <w:rsid w:val="0016533F"/>
    <w:rsid w:val="001C5DED"/>
    <w:rsid w:val="00300585"/>
    <w:rsid w:val="00302601"/>
    <w:rsid w:val="00311E70"/>
    <w:rsid w:val="003133CD"/>
    <w:rsid w:val="00327C95"/>
    <w:rsid w:val="0034074F"/>
    <w:rsid w:val="003C40E5"/>
    <w:rsid w:val="003E57A5"/>
    <w:rsid w:val="00545B41"/>
    <w:rsid w:val="00552C99"/>
    <w:rsid w:val="00697FA1"/>
    <w:rsid w:val="006B70ED"/>
    <w:rsid w:val="00960E58"/>
    <w:rsid w:val="00A87D18"/>
    <w:rsid w:val="00A9134E"/>
    <w:rsid w:val="00AF112D"/>
    <w:rsid w:val="00B411E7"/>
    <w:rsid w:val="00BF262E"/>
    <w:rsid w:val="00CC767A"/>
    <w:rsid w:val="00D741A5"/>
    <w:rsid w:val="00DB4CD0"/>
    <w:rsid w:val="00DB58C4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67">
          <o:proxy start="" idref="#_x0000_s1066" connectloc="1"/>
          <o:proxy end="" idref="#_x0000_s1066" connectloc="0"/>
        </o:r>
        <o:r id="V:Rule3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901B6-C3B2-4421-9111-C92D342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dcterms:created xsi:type="dcterms:W3CDTF">2016-06-10T02:57:00Z</dcterms:created>
  <dcterms:modified xsi:type="dcterms:W3CDTF">2016-09-13T03:49:00Z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