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4" w:rsidRDefault="009379F4">
      <w:pPr>
        <w:rPr>
          <w:b/>
          <w:bCs/>
          <w:color w:val="000000"/>
          <w:sz w:val="24"/>
        </w:rPr>
      </w:pPr>
    </w:p>
    <w:p w:rsidR="009379F4" w:rsidRDefault="00FB248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0577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9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057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79F4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057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9379F4"/>
    <w:p w:rsidR="009379F4" w:rsidRDefault="009379F4"/>
    <w:p w:rsidR="009379F4" w:rsidRDefault="00FB2488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 </w:t>
      </w:r>
      <w:r w:rsidR="0090577F">
        <w:rPr>
          <w:rFonts w:hint="eastAsia"/>
        </w:rPr>
        <w:t>被考评人（店员）：吕自港（</w:t>
      </w:r>
      <w:r w:rsidR="0090577F">
        <w:rPr>
          <w:rFonts w:hint="eastAsia"/>
        </w:rPr>
        <w:t>91</w:t>
      </w: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p w:rsidR="009379F4" w:rsidRDefault="009379F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379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379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79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379F4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FB24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9F4" w:rsidRDefault="009379F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379F4" w:rsidRDefault="00FB248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379F4" w:rsidRDefault="009379F4">
      <w:pPr>
        <w:rPr>
          <w:b/>
          <w:bCs/>
          <w:sz w:val="24"/>
        </w:rPr>
      </w:pPr>
    </w:p>
    <w:p w:rsidR="009379F4" w:rsidRDefault="009379F4">
      <w:pPr>
        <w:rPr>
          <w:b/>
          <w:bCs/>
          <w:sz w:val="24"/>
        </w:rPr>
      </w:pPr>
    </w:p>
    <w:p w:rsidR="009379F4" w:rsidRDefault="00FB2488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9379F4" w:rsidRDefault="009379F4">
      <w:pPr>
        <w:jc w:val="left"/>
      </w:pPr>
    </w:p>
    <w:p w:rsidR="009379F4" w:rsidRDefault="009379F4"/>
    <w:p w:rsidR="009379F4" w:rsidRDefault="00FB248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9379F4" w:rsidRDefault="00FB248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9379F4" w:rsidRDefault="00FB248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9379F4" w:rsidRDefault="009379F4"/>
    <w:sectPr w:rsidR="009379F4" w:rsidSect="009379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90577F"/>
    <w:rsid w:val="009379F4"/>
    <w:rsid w:val="00B434BA"/>
    <w:rsid w:val="00BE1F7C"/>
    <w:rsid w:val="00E90359"/>
    <w:rsid w:val="00FB2488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9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2016-08-26T01:00:00Z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