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center"/>
        <w:textAlignment w:val="auto"/>
        <w:rPr>
          <w:rFonts w:hint="eastAsia"/>
          <w:sz w:val="32"/>
          <w:szCs w:val="32"/>
        </w:rPr>
      </w:pPr>
      <w:r>
        <w:rPr>
          <w:sz w:val="32"/>
          <w:szCs w:val="32"/>
        </w:rPr>
        <w:t>关于使用瑞商网瑞学系统</w:t>
      </w:r>
      <w:r>
        <w:rPr>
          <w:rFonts w:hint="eastAsia"/>
          <w:sz w:val="32"/>
          <w:szCs w:val="32"/>
          <w:lang w:eastAsia="zh-CN"/>
        </w:rPr>
        <w:t>进行培训</w:t>
      </w:r>
      <w:r>
        <w:rPr>
          <w:sz w:val="32"/>
          <w:szCs w:val="32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为了提高门店员工的学习积极性及销售能力，使学习变得更轻松、更灵活，同时也能让门店员工更直观地了解公司及门店经营商品的情况，公司自2016年6月开始启用瑞商网瑞学系统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进行培训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，现就使用该系统学习的相关事宜通知如下：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一、培训流程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人事部每月根据营运部提出的培训需求，在瑞学系统内对需要参加学习的人员进行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学习课程安排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由人事部统一下发该月学习通知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及学习要求。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门店员工接到学习通知后，在规定时间内用本人账号登录瑞学系统，根据学习要求完成相应的学习及考试；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个人完成瑞学系统的相关学习后，由门店店长根据学习的内容，组织店员开展模拟演练并填写店长检核日志（见附件一），片区主管及营运部日常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负责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抽查检核。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学习时间结束后，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人事部将汇总人员学习及考试情况，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结合片区主管及营运部日常检核情况，对店员学习成绩做出是否合格的判定，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如有成绩不合格者，则将安排再次学习及补考。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瑞学系统手机端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具体操作流程可参考附件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瑞学系统在智能手机或电脑上均可使用，但信号不稳定会影响系统内相关信息的准确性，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建议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选择连接互联网状态使用。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6月培训安排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为了规范门店顾客接待流程，提高员工联合销售意识，降低公司一单一品率，同时，通过对重点品种产品知识的学习，提高门店重点品种动销率，现将6月培训内容及要求下发门店，请门店所有员工在规定时间内在瑞商网瑞学系统内进行学习，并完成相应课后练习，若未在规定时间内完成学习，将对未完成学习的员工罚款50元，对未完成学习的员工所在门店店长罚款20元，片区主管罚款10元，请门店店长及片区主管做好督促学习工作（备注后带*号人员只要求完成学习，对考试及练习成绩不做硬性要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培训时间：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2016年6月17日——6月30日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培训人员：</w:t>
      </w:r>
      <w:r>
        <w:rPr>
          <w:rFonts w:hint="eastAsia" w:ascii="宋体" w:hAnsi="宋体" w:cs="宋体"/>
          <w:sz w:val="28"/>
          <w:szCs w:val="28"/>
          <w:lang w:eastAsia="zh-CN"/>
        </w:rPr>
        <w:t>见附件三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培训内容：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销售八步曲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重点品种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培训要求：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1、学习销售八步曲，所有员工掌握顾客接待流程，考试合格分数为90分。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学习重点品种产品知识，累积练习积分不低于1500分。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如在使用过程中有任何疑问，请及时与人事部张蓉沟通，联系电话：69515518。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60"/>
        <w:jc w:val="right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60"/>
        <w:jc w:val="righ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640" w:firstLine="6416" w:firstLineChars="2005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人事部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60"/>
        <w:jc w:val="center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</w:rPr>
        <w:t>2016年6月1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</w:p>
    <w:p>
      <w:pPr>
        <w:ind w:firstLine="660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6062789">
    <w:nsid w:val="576257C5"/>
    <w:multiLevelType w:val="singleLevel"/>
    <w:tmpl w:val="576257C5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4660627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53D"/>
    <w:rsid w:val="004B60AD"/>
    <w:rsid w:val="007F5956"/>
    <w:rsid w:val="0088453D"/>
    <w:rsid w:val="00E11A64"/>
    <w:rsid w:val="00F47C39"/>
    <w:rsid w:val="14221462"/>
    <w:rsid w:val="1DF43B8D"/>
    <w:rsid w:val="2D994968"/>
    <w:rsid w:val="36522E33"/>
    <w:rsid w:val="3A182630"/>
    <w:rsid w:val="3A35386E"/>
    <w:rsid w:val="47D87907"/>
    <w:rsid w:val="58AD3BCD"/>
    <w:rsid w:val="5BAB072B"/>
    <w:rsid w:val="7F1B34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ScaleCrop>false</ScaleCrop>
  <LinksUpToDate>false</LinksUpToDate>
  <CharactersWithSpaces>414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2016-06-13T14:58:00Z</dcterms:created>
  <dc:creator>Admin</dc:creator>
  <cp:lastModifiedBy>Administrator</cp:lastModifiedBy>
  <dcterms:modified xsi:type="dcterms:W3CDTF">2016-06-17T05:46:31Z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