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好孩子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好孩子是颗小树，欢迎别人剪枝打杈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沐浴灿烂的阳光，使劲得往上蹿高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好孩子是条小河，挫折面前不屈不挠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为了加入大海的歌唱，只知勇敢的先前飞跑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好孩子是红红的朝霞。紧紧的把蓝天拥抱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用自己的美丽，给红领巾增添荣耀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呵，好孩子，永远把祖国装进心中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时刻按照党的要求，把自己的形象塑造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5A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2016-07-12T06:44:49Z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