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decorative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roman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modern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2016-06-01T16:17:39Z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