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C3" w:rsidRDefault="00D15AC3" w:rsidP="00D15AC3">
      <w:pPr>
        <w:ind w:firstLineChars="1200" w:firstLine="33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温江店安全巡查</w:t>
      </w:r>
    </w:p>
    <w:p w:rsidR="006924BF" w:rsidRPr="00BF3F53" w:rsidRDefault="006924BF" w:rsidP="006924BF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EE5FEF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、检查虫草等贵细药材、营业现金、大额现金和保险柜是否符合管理规定</w:t>
      </w:r>
      <w:r w:rsidRPr="00EE5FEF">
        <w:rPr>
          <w:rFonts w:ascii="仿宋_GB2312" w:eastAsia="仿宋_GB2312" w:hint="eastAsia"/>
          <w:sz w:val="28"/>
          <w:szCs w:val="28"/>
        </w:rPr>
        <w:t>；视频监控、</w:t>
      </w:r>
      <w:r>
        <w:rPr>
          <w:rFonts w:ascii="仿宋_GB2312" w:eastAsia="仿宋_GB2312" w:hint="eastAsia"/>
          <w:sz w:val="28"/>
          <w:szCs w:val="28"/>
        </w:rPr>
        <w:t>防盗联网报警设备是否运转正常，红外线探测器是否工作；门、窗、锁有无故障及钥匙的妥善保管；</w:t>
      </w:r>
      <w:r>
        <w:rPr>
          <w:rFonts w:ascii="仿宋_GB2312" w:eastAsia="仿宋_GB2312" w:hAnsi="宋体" w:hint="eastAsia"/>
          <w:sz w:val="28"/>
          <w:szCs w:val="28"/>
        </w:rPr>
        <w:t>非经营场所的保险柜不得存放过夜现金。</w:t>
      </w:r>
      <w:r w:rsidR="00D15AC3">
        <w:rPr>
          <w:rFonts w:ascii="仿宋_GB2312" w:eastAsia="仿宋_GB2312" w:hAnsi="宋体" w:hint="eastAsia"/>
          <w:sz w:val="28"/>
          <w:szCs w:val="28"/>
        </w:rPr>
        <w:t>（按要求执行）</w:t>
      </w:r>
    </w:p>
    <w:p w:rsidR="006924BF" w:rsidRDefault="006924BF" w:rsidP="006924B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2、电气线路有无超负荷，电源线有无乱拉乱接，插线板有无违法安装、使用规定；有无违规使用电器设备（含办公电器设备）；有无违章操作熬药机、打粉机和切片机，以及其他生产设备；有无违规高空作业。</w:t>
      </w:r>
      <w:r w:rsidR="00D15AC3">
        <w:rPr>
          <w:rFonts w:ascii="仿宋_GB2312" w:eastAsia="仿宋_GB2312" w:hAnsi="宋体" w:hint="eastAsia"/>
          <w:sz w:val="28"/>
          <w:szCs w:val="28"/>
        </w:rPr>
        <w:t>（按要求执行）</w:t>
      </w:r>
    </w:p>
    <w:p w:rsidR="006924BF" w:rsidRPr="00082228" w:rsidRDefault="006924BF" w:rsidP="006924B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3、消防设施、器材（安全出口标识、疏散指示灯、应急灯、灭火器）是否完好，灭火器和箱子是否定期除尘保洁；</w:t>
      </w:r>
      <w:r w:rsidRPr="00EE5FEF">
        <w:rPr>
          <w:rFonts w:ascii="仿宋_GB2312" w:eastAsia="仿宋_GB2312" w:hint="eastAsia"/>
          <w:sz w:val="28"/>
          <w:szCs w:val="28"/>
        </w:rPr>
        <w:t>疏散通道、安全出口</w:t>
      </w:r>
      <w:r>
        <w:rPr>
          <w:rFonts w:ascii="仿宋_GB2312" w:eastAsia="仿宋_GB2312" w:hint="eastAsia"/>
          <w:sz w:val="28"/>
          <w:szCs w:val="28"/>
        </w:rPr>
        <w:t>、消火栓箱及标识有</w:t>
      </w:r>
      <w:r w:rsidRPr="00EE5FEF">
        <w:rPr>
          <w:rFonts w:ascii="仿宋_GB2312" w:eastAsia="仿宋_GB2312" w:hint="eastAsia"/>
          <w:sz w:val="28"/>
          <w:szCs w:val="28"/>
        </w:rPr>
        <w:t>无</w:t>
      </w:r>
      <w:r>
        <w:rPr>
          <w:rFonts w:ascii="仿宋_GB2312" w:eastAsia="仿宋_GB2312" w:hint="eastAsia"/>
          <w:sz w:val="28"/>
          <w:szCs w:val="28"/>
        </w:rPr>
        <w:t>遮挡、堵塞。</w:t>
      </w:r>
      <w:r w:rsidR="00D15AC3">
        <w:rPr>
          <w:rFonts w:ascii="仿宋_GB2312" w:eastAsia="仿宋_GB2312" w:hAnsi="宋体" w:hint="eastAsia"/>
          <w:sz w:val="28"/>
          <w:szCs w:val="28"/>
        </w:rPr>
        <w:t>（按要求执行）</w:t>
      </w:r>
    </w:p>
    <w:p w:rsidR="00000000" w:rsidRDefault="00496F95">
      <w:pPr>
        <w:rPr>
          <w:rFonts w:hint="eastAsia"/>
        </w:rPr>
      </w:pPr>
    </w:p>
    <w:p w:rsidR="00D15AC3" w:rsidRDefault="00D15AC3">
      <w:pPr>
        <w:rPr>
          <w:rFonts w:hint="eastAsia"/>
        </w:rPr>
      </w:pPr>
    </w:p>
    <w:p w:rsidR="00D15AC3" w:rsidRDefault="00D15AC3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杨巧林</w:t>
      </w:r>
    </w:p>
    <w:p w:rsidR="00D15AC3" w:rsidRPr="006924BF" w:rsidRDefault="00D15AC3">
      <w:r>
        <w:rPr>
          <w:rFonts w:hint="eastAsia"/>
        </w:rPr>
        <w:t xml:space="preserve">                                                    </w:t>
      </w:r>
      <w:r>
        <w:t>2016/4/27</w:t>
      </w:r>
    </w:p>
    <w:sectPr w:rsidR="00D15AC3" w:rsidRPr="0069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F95" w:rsidRDefault="00496F95" w:rsidP="006924BF">
      <w:r>
        <w:separator/>
      </w:r>
    </w:p>
  </w:endnote>
  <w:endnote w:type="continuationSeparator" w:id="1">
    <w:p w:rsidR="00496F95" w:rsidRDefault="00496F95" w:rsidP="00692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F95" w:rsidRDefault="00496F95" w:rsidP="006924BF">
      <w:r>
        <w:separator/>
      </w:r>
    </w:p>
  </w:footnote>
  <w:footnote w:type="continuationSeparator" w:id="1">
    <w:p w:rsidR="00496F95" w:rsidRDefault="00496F95" w:rsidP="00692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BF"/>
    <w:rsid w:val="00496F95"/>
    <w:rsid w:val="006924BF"/>
    <w:rsid w:val="00D1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4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4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4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>磐石电脑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磐石用户</dc:creator>
  <cp:keywords/>
  <dc:description/>
  <cp:lastModifiedBy>磐石用户</cp:lastModifiedBy>
  <cp:revision>3</cp:revision>
  <dcterms:created xsi:type="dcterms:W3CDTF">2016-04-27T00:39:00Z</dcterms:created>
  <dcterms:modified xsi:type="dcterms:W3CDTF">2016-04-27T00:41:00Z</dcterms:modified>
</cp:coreProperties>
</file>