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现大源北街店营业员范琳于2016年3月13日提出辞职，并且已经提交辞职报告，于3月16日起脱岗，至今日为止仍然未到店上班，申请暂时扣留范琳工资。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片区主管：谢怡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2016.3.17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decorative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A20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2016-03-17T08:47:43Z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