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4A" w:rsidRDefault="00D0474A">
      <w:pPr>
        <w:jc w:val="center"/>
        <w:rPr>
          <w:rFonts w:ascii="宋体" w:cs="仿宋_GB2312"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t>光华片区</w:t>
      </w:r>
      <w:r>
        <w:rPr>
          <w:rFonts w:ascii="宋体" w:hAnsi="宋体" w:cs="仿宋_GB2312"/>
          <w:sz w:val="32"/>
          <w:szCs w:val="32"/>
        </w:rPr>
        <w:t>1.26-2.18</w:t>
      </w:r>
      <w:r>
        <w:rPr>
          <w:rFonts w:ascii="宋体" w:hAnsi="宋体" w:cs="仿宋_GB2312" w:hint="eastAsia"/>
          <w:sz w:val="32"/>
          <w:szCs w:val="32"/>
        </w:rPr>
        <w:t>销售数据及</w:t>
      </w:r>
      <w:r>
        <w:rPr>
          <w:rFonts w:ascii="宋体" w:hAnsi="宋体" w:cs="仿宋_GB2312"/>
          <w:sz w:val="32"/>
          <w:szCs w:val="32"/>
        </w:rPr>
        <w:t>5</w:t>
      </w:r>
      <w:r>
        <w:rPr>
          <w:rFonts w:ascii="宋体" w:hAnsi="宋体" w:cs="仿宋_GB2312" w:hint="eastAsia"/>
          <w:sz w:val="32"/>
          <w:szCs w:val="32"/>
        </w:rPr>
        <w:t>条增量措施</w:t>
      </w:r>
    </w:p>
    <w:p w:rsidR="00D0474A" w:rsidRDefault="00D0474A">
      <w:pPr>
        <w:jc w:val="center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第一部分：</w:t>
      </w:r>
      <w:r>
        <w:rPr>
          <w:rFonts w:ascii="宋体" w:hAnsi="宋体" w:cs="仿宋_GB2312"/>
          <w:b/>
          <w:bCs/>
          <w:sz w:val="32"/>
          <w:szCs w:val="32"/>
        </w:rPr>
        <w:t>1.26-2.18</w:t>
      </w:r>
      <w:r>
        <w:rPr>
          <w:rFonts w:ascii="宋体" w:hAnsi="宋体" w:cs="仿宋_GB2312" w:hint="eastAsia"/>
          <w:b/>
          <w:bCs/>
          <w:sz w:val="32"/>
          <w:szCs w:val="32"/>
        </w:rPr>
        <w:t>经营数据</w:t>
      </w:r>
    </w:p>
    <w:p w:rsidR="00D0474A" w:rsidRDefault="00D0474A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一、光华片区</w:t>
      </w:r>
      <w:r>
        <w:rPr>
          <w:rFonts w:ascii="宋体" w:hAnsi="宋体" w:cs="仿宋_GB2312"/>
          <w:sz w:val="32"/>
          <w:szCs w:val="32"/>
        </w:rPr>
        <w:t>1.26-2.18</w:t>
      </w:r>
      <w:r>
        <w:rPr>
          <w:rFonts w:ascii="宋体" w:hAnsi="宋体" w:cs="仿宋_GB2312" w:hint="eastAsia"/>
          <w:sz w:val="32"/>
          <w:szCs w:val="32"/>
        </w:rPr>
        <w:t>经营数据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见附表</w:t>
      </w:r>
      <w:r>
        <w:rPr>
          <w:rFonts w:ascii="宋体" w:hAnsi="宋体"/>
          <w:sz w:val="28"/>
          <w:szCs w:val="28"/>
        </w:rPr>
        <w:t>1)</w:t>
      </w:r>
    </w:p>
    <w:p w:rsidR="00D0474A" w:rsidRDefault="00D0474A">
      <w:pPr>
        <w:ind w:firstLine="57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从经营数据表分析得出：光华片区门店</w:t>
      </w:r>
      <w:r>
        <w:rPr>
          <w:rFonts w:ascii="宋体" w:hAnsi="宋体"/>
          <w:sz w:val="28"/>
          <w:szCs w:val="28"/>
        </w:rPr>
        <w:t>2016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1.26-2.18</w:t>
      </w:r>
      <w:r>
        <w:rPr>
          <w:rFonts w:ascii="宋体" w:hAnsi="宋体" w:hint="eastAsia"/>
          <w:sz w:val="28"/>
          <w:szCs w:val="28"/>
        </w:rPr>
        <w:t>和</w:t>
      </w:r>
      <w:r>
        <w:rPr>
          <w:rFonts w:ascii="宋体" w:hAnsi="宋体"/>
          <w:sz w:val="28"/>
          <w:szCs w:val="28"/>
        </w:rPr>
        <w:t>2015</w:t>
      </w:r>
      <w:r>
        <w:rPr>
          <w:rFonts w:ascii="宋体" w:hAnsi="宋体" w:hint="eastAsia"/>
          <w:sz w:val="28"/>
          <w:szCs w:val="28"/>
        </w:rPr>
        <w:t>年同期销售数据为：完成销售</w:t>
      </w:r>
      <w:r>
        <w:rPr>
          <w:rFonts w:ascii="宋体" w:hAnsi="宋体"/>
          <w:sz w:val="28"/>
          <w:szCs w:val="28"/>
        </w:rPr>
        <w:t>181.48</w:t>
      </w:r>
      <w:r>
        <w:rPr>
          <w:rFonts w:ascii="宋体" w:hAnsi="宋体" w:hint="eastAsia"/>
          <w:sz w:val="28"/>
          <w:szCs w:val="28"/>
        </w:rPr>
        <w:t>万，销售任务：</w:t>
      </w:r>
      <w:r>
        <w:rPr>
          <w:rFonts w:ascii="宋体" w:hAnsi="宋体"/>
          <w:sz w:val="28"/>
          <w:szCs w:val="28"/>
        </w:rPr>
        <w:t>269.81</w:t>
      </w:r>
      <w:r>
        <w:rPr>
          <w:rFonts w:ascii="宋体" w:hAnsi="宋体" w:hint="eastAsia"/>
          <w:sz w:val="28"/>
          <w:szCs w:val="28"/>
        </w:rPr>
        <w:t>万，任务完成率为</w:t>
      </w:r>
      <w:r>
        <w:rPr>
          <w:rFonts w:ascii="宋体" w:hAnsi="宋体"/>
          <w:sz w:val="28"/>
          <w:szCs w:val="28"/>
        </w:rPr>
        <w:t>67.26%</w:t>
      </w:r>
      <w:r>
        <w:rPr>
          <w:rFonts w:ascii="宋体" w:hAnsi="宋体" w:hint="eastAsia"/>
          <w:sz w:val="28"/>
          <w:szCs w:val="28"/>
        </w:rPr>
        <w:t>，同比</w:t>
      </w:r>
      <w:r>
        <w:rPr>
          <w:rFonts w:ascii="宋体" w:hAnsi="宋体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年销售</w:t>
      </w:r>
      <w:r>
        <w:rPr>
          <w:rFonts w:ascii="宋体" w:hAnsi="宋体"/>
          <w:sz w:val="28"/>
          <w:szCs w:val="28"/>
        </w:rPr>
        <w:t>192.95</w:t>
      </w:r>
      <w:r>
        <w:rPr>
          <w:rFonts w:ascii="宋体" w:hAnsi="宋体" w:hint="eastAsia"/>
          <w:sz w:val="28"/>
          <w:szCs w:val="28"/>
        </w:rPr>
        <w:t>万，销售下降</w:t>
      </w:r>
      <w:r>
        <w:rPr>
          <w:rFonts w:ascii="宋体" w:hAnsi="宋体"/>
          <w:sz w:val="28"/>
          <w:szCs w:val="28"/>
        </w:rPr>
        <w:t>11.46</w:t>
      </w:r>
      <w:r>
        <w:rPr>
          <w:rFonts w:ascii="宋体" w:hAnsi="宋体" w:hint="eastAsia"/>
          <w:sz w:val="28"/>
          <w:szCs w:val="28"/>
        </w:rPr>
        <w:t>万。其中较去年同期销售有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家门店增长，其中增长前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位的门店是：浆洗店</w:t>
      </w:r>
      <w:r>
        <w:rPr>
          <w:rFonts w:ascii="宋体" w:hAnsi="宋体"/>
          <w:sz w:val="28"/>
          <w:szCs w:val="28"/>
        </w:rPr>
        <w:t>2.18</w:t>
      </w:r>
      <w:r>
        <w:rPr>
          <w:rFonts w:ascii="宋体" w:hAnsi="宋体" w:hint="eastAsia"/>
          <w:sz w:val="28"/>
          <w:szCs w:val="28"/>
        </w:rPr>
        <w:t>万元，十二桥店</w:t>
      </w:r>
      <w:r>
        <w:rPr>
          <w:rFonts w:ascii="宋体" w:hAnsi="宋体"/>
          <w:sz w:val="28"/>
          <w:szCs w:val="28"/>
        </w:rPr>
        <w:t>4.14</w:t>
      </w:r>
      <w:r>
        <w:rPr>
          <w:rFonts w:ascii="宋体" w:hAnsi="宋体" w:hint="eastAsia"/>
          <w:sz w:val="28"/>
          <w:szCs w:val="28"/>
        </w:rPr>
        <w:t>万元，燃灯寺店</w:t>
      </w:r>
      <w:r>
        <w:rPr>
          <w:rFonts w:ascii="宋体" w:hAnsi="宋体"/>
          <w:sz w:val="28"/>
          <w:szCs w:val="28"/>
        </w:rPr>
        <w:t>0.83</w:t>
      </w:r>
      <w:r>
        <w:rPr>
          <w:rFonts w:ascii="宋体" w:hAnsi="宋体" w:hint="eastAsia"/>
          <w:sz w:val="28"/>
          <w:szCs w:val="28"/>
        </w:rPr>
        <w:t>万元。销售下滑有</w:t>
      </w:r>
      <w:r>
        <w:rPr>
          <w:rFonts w:ascii="宋体" w:hAnsi="宋体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家门店，其中下滑的前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位门店是：光华店</w:t>
      </w:r>
      <w:r>
        <w:rPr>
          <w:rFonts w:ascii="宋体"/>
          <w:sz w:val="28"/>
          <w:szCs w:val="28"/>
        </w:rPr>
        <w:t>-</w:t>
      </w:r>
      <w:r>
        <w:rPr>
          <w:rFonts w:ascii="宋体" w:hAnsi="宋体"/>
          <w:sz w:val="28"/>
          <w:szCs w:val="28"/>
        </w:rPr>
        <w:t>6.41</w:t>
      </w:r>
      <w:r>
        <w:rPr>
          <w:rFonts w:ascii="宋体" w:hAnsi="宋体" w:hint="eastAsia"/>
          <w:sz w:val="28"/>
          <w:szCs w:val="28"/>
        </w:rPr>
        <w:t>万元，光华村店</w:t>
      </w:r>
      <w:r>
        <w:rPr>
          <w:rFonts w:ascii="宋体" w:hAnsi="宋体"/>
          <w:sz w:val="28"/>
          <w:szCs w:val="28"/>
        </w:rPr>
        <w:t>-5.68</w:t>
      </w:r>
      <w:r>
        <w:rPr>
          <w:rFonts w:ascii="宋体" w:hAnsi="宋体" w:hint="eastAsia"/>
          <w:sz w:val="28"/>
          <w:szCs w:val="28"/>
        </w:rPr>
        <w:t>万（团购减少</w:t>
      </w:r>
      <w:r>
        <w:rPr>
          <w:rFonts w:ascii="宋体" w:hAnsi="宋体"/>
          <w:sz w:val="28"/>
          <w:szCs w:val="28"/>
        </w:rPr>
        <w:t>3.3</w:t>
      </w:r>
      <w:r>
        <w:rPr>
          <w:rFonts w:ascii="宋体" w:hAnsi="宋体" w:hint="eastAsia"/>
          <w:sz w:val="28"/>
          <w:szCs w:val="28"/>
        </w:rPr>
        <w:t>万），温江店</w:t>
      </w:r>
      <w:r>
        <w:rPr>
          <w:rFonts w:ascii="宋体"/>
          <w:sz w:val="28"/>
          <w:szCs w:val="28"/>
        </w:rPr>
        <w:t>-</w:t>
      </w:r>
      <w:r>
        <w:rPr>
          <w:rFonts w:ascii="宋体" w:hAnsi="宋体"/>
          <w:sz w:val="28"/>
          <w:szCs w:val="28"/>
        </w:rPr>
        <w:t>1.94</w:t>
      </w:r>
      <w:r>
        <w:rPr>
          <w:rFonts w:ascii="宋体" w:hAnsi="宋体" w:hint="eastAsia"/>
          <w:sz w:val="28"/>
          <w:szCs w:val="28"/>
        </w:rPr>
        <w:t>万元。</w:t>
      </w:r>
      <w:r>
        <w:rPr>
          <w:rFonts w:ascii="宋体" w:hAnsi="宋体"/>
          <w:sz w:val="28"/>
          <w:szCs w:val="28"/>
        </w:rPr>
        <w:t>16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1.26-2.18</w:t>
      </w:r>
      <w:r>
        <w:rPr>
          <w:rFonts w:ascii="宋体" w:hAnsi="宋体" w:hint="eastAsia"/>
          <w:sz w:val="28"/>
          <w:szCs w:val="28"/>
        </w:rPr>
        <w:t>毛利额为</w:t>
      </w:r>
      <w:r>
        <w:rPr>
          <w:rFonts w:ascii="宋体" w:hAnsi="宋体"/>
          <w:sz w:val="28"/>
          <w:szCs w:val="28"/>
        </w:rPr>
        <w:t>56.41</w:t>
      </w:r>
      <w:r>
        <w:rPr>
          <w:rFonts w:ascii="宋体" w:hAnsi="宋体" w:hint="eastAsia"/>
          <w:sz w:val="28"/>
          <w:szCs w:val="28"/>
        </w:rPr>
        <w:t>万元，</w:t>
      </w:r>
      <w:r>
        <w:rPr>
          <w:rFonts w:ascii="宋体" w:hAnsi="宋体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年同期毛利额为</w:t>
      </w:r>
      <w:r>
        <w:rPr>
          <w:rFonts w:ascii="宋体" w:hAnsi="宋体"/>
          <w:sz w:val="28"/>
          <w:szCs w:val="28"/>
        </w:rPr>
        <w:t>62.08</w:t>
      </w:r>
      <w:r>
        <w:rPr>
          <w:rFonts w:ascii="宋体" w:hAnsi="宋体" w:hint="eastAsia"/>
          <w:sz w:val="28"/>
          <w:szCs w:val="28"/>
        </w:rPr>
        <w:t>万，毛利额减少</w:t>
      </w:r>
      <w:r>
        <w:rPr>
          <w:rFonts w:ascii="宋体" w:hAnsi="宋体"/>
          <w:sz w:val="28"/>
          <w:szCs w:val="28"/>
        </w:rPr>
        <w:t>5.66</w:t>
      </w:r>
      <w:r>
        <w:rPr>
          <w:rFonts w:ascii="宋体" w:hAnsi="宋体" w:hint="eastAsia"/>
          <w:sz w:val="28"/>
          <w:szCs w:val="28"/>
        </w:rPr>
        <w:t>万。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月份余下是</w:t>
      </w:r>
      <w:r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天，重点工作是门店毛利额和门店整体销售一起抓。</w:t>
      </w:r>
    </w:p>
    <w:p w:rsidR="00D0474A" w:rsidRDefault="00D0474A">
      <w:pPr>
        <w:ind w:firstLine="57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月余下</w:t>
      </w:r>
      <w:r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天的计划：（具体数据见附表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）：</w:t>
      </w:r>
    </w:p>
    <w:p w:rsidR="00D0474A" w:rsidRDefault="00D0474A">
      <w:pPr>
        <w:ind w:firstLine="57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月任务</w:t>
      </w:r>
      <w:r>
        <w:rPr>
          <w:rFonts w:ascii="宋体" w:hAnsi="宋体"/>
          <w:sz w:val="28"/>
          <w:szCs w:val="28"/>
        </w:rPr>
        <w:t>269.81</w:t>
      </w:r>
      <w:r>
        <w:rPr>
          <w:rFonts w:ascii="宋体" w:hAnsi="宋体" w:hint="eastAsia"/>
          <w:sz w:val="28"/>
          <w:szCs w:val="28"/>
        </w:rPr>
        <w:t>万，日均：</w:t>
      </w:r>
      <w:r>
        <w:rPr>
          <w:rFonts w:ascii="宋体" w:hAnsi="宋体"/>
          <w:sz w:val="28"/>
          <w:szCs w:val="28"/>
        </w:rPr>
        <w:t>8.7</w:t>
      </w:r>
      <w:r>
        <w:rPr>
          <w:rFonts w:ascii="宋体" w:hAnsi="宋体" w:hint="eastAsia"/>
          <w:sz w:val="28"/>
          <w:szCs w:val="28"/>
        </w:rPr>
        <w:t>万，</w:t>
      </w:r>
      <w:r>
        <w:rPr>
          <w:rFonts w:ascii="宋体" w:hAnsi="宋体"/>
          <w:sz w:val="28"/>
          <w:szCs w:val="28"/>
        </w:rPr>
        <w:t>2016.1.26-2.18</w:t>
      </w:r>
      <w:r>
        <w:rPr>
          <w:rFonts w:ascii="宋体" w:hAnsi="宋体" w:hint="eastAsia"/>
          <w:sz w:val="28"/>
          <w:szCs w:val="28"/>
        </w:rPr>
        <w:t>销售</w:t>
      </w:r>
      <w:r>
        <w:rPr>
          <w:rFonts w:ascii="宋体" w:hAnsi="宋体"/>
          <w:sz w:val="28"/>
          <w:szCs w:val="28"/>
        </w:rPr>
        <w:t>181.49</w:t>
      </w:r>
      <w:r>
        <w:rPr>
          <w:rFonts w:ascii="宋体" w:hAnsi="宋体" w:hint="eastAsia"/>
          <w:sz w:val="28"/>
          <w:szCs w:val="28"/>
        </w:rPr>
        <w:t>万，日均销售：</w:t>
      </w:r>
      <w:r>
        <w:rPr>
          <w:rFonts w:ascii="宋体" w:hAnsi="宋体"/>
          <w:sz w:val="28"/>
          <w:szCs w:val="28"/>
        </w:rPr>
        <w:t>7.56</w:t>
      </w:r>
      <w:r>
        <w:rPr>
          <w:rFonts w:ascii="宋体" w:hAnsi="宋体" w:hint="eastAsia"/>
          <w:sz w:val="28"/>
          <w:szCs w:val="28"/>
        </w:rPr>
        <w:t>万。</w:t>
      </w:r>
      <w:r>
        <w:rPr>
          <w:rFonts w:ascii="宋体" w:hAnsi="宋体"/>
          <w:sz w:val="28"/>
          <w:szCs w:val="28"/>
        </w:rPr>
        <w:t>2015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月销售</w:t>
      </w:r>
      <w:r>
        <w:rPr>
          <w:rFonts w:ascii="宋体" w:hAnsi="宋体"/>
          <w:sz w:val="28"/>
          <w:szCs w:val="28"/>
        </w:rPr>
        <w:t>218.62</w:t>
      </w:r>
      <w:r>
        <w:rPr>
          <w:rFonts w:ascii="宋体" w:hAnsi="宋体" w:hint="eastAsia"/>
          <w:sz w:val="28"/>
          <w:szCs w:val="28"/>
        </w:rPr>
        <w:t>万，日均销售：</w:t>
      </w:r>
      <w:r>
        <w:rPr>
          <w:rFonts w:ascii="宋体" w:hAnsi="宋体"/>
          <w:sz w:val="28"/>
          <w:szCs w:val="28"/>
        </w:rPr>
        <w:t>7.05</w:t>
      </w:r>
      <w:r>
        <w:rPr>
          <w:rFonts w:ascii="宋体" w:hAnsi="宋体" w:hint="eastAsia"/>
          <w:sz w:val="28"/>
          <w:szCs w:val="28"/>
        </w:rPr>
        <w:t>万。月销售差异</w:t>
      </w:r>
      <w:r>
        <w:rPr>
          <w:rFonts w:ascii="宋体" w:hAnsi="宋体"/>
          <w:sz w:val="28"/>
          <w:szCs w:val="28"/>
        </w:rPr>
        <w:t>-37.13</w:t>
      </w:r>
      <w:r>
        <w:rPr>
          <w:rFonts w:ascii="宋体" w:hAnsi="宋体" w:hint="eastAsia"/>
          <w:sz w:val="28"/>
          <w:szCs w:val="28"/>
        </w:rPr>
        <w:t>万，预计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月余下</w:t>
      </w:r>
      <w:r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天日均销售</w:t>
      </w:r>
      <w:r>
        <w:rPr>
          <w:rFonts w:ascii="宋体" w:hAnsi="宋体"/>
          <w:sz w:val="28"/>
          <w:szCs w:val="28"/>
        </w:rPr>
        <w:t>7.83</w:t>
      </w:r>
      <w:r>
        <w:rPr>
          <w:rFonts w:ascii="宋体" w:hAnsi="宋体" w:hint="eastAsia"/>
          <w:sz w:val="28"/>
          <w:szCs w:val="28"/>
        </w:rPr>
        <w:t>万，</w:t>
      </w:r>
      <w:r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天共计销售</w:t>
      </w:r>
      <w:r>
        <w:rPr>
          <w:rFonts w:ascii="宋体" w:hAnsi="宋体"/>
          <w:sz w:val="28"/>
          <w:szCs w:val="28"/>
        </w:rPr>
        <w:t>54.83</w:t>
      </w:r>
      <w:r>
        <w:rPr>
          <w:rFonts w:ascii="宋体" w:hAnsi="宋体" w:hint="eastAsia"/>
          <w:sz w:val="28"/>
          <w:szCs w:val="28"/>
        </w:rPr>
        <w:t>万，预计今年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月较去年同期销售增加</w:t>
      </w:r>
      <w:r>
        <w:rPr>
          <w:rFonts w:ascii="宋体" w:hAnsi="宋体"/>
          <w:sz w:val="28"/>
          <w:szCs w:val="28"/>
        </w:rPr>
        <w:t>15-17.7</w:t>
      </w:r>
      <w:r>
        <w:rPr>
          <w:rFonts w:ascii="宋体" w:hAnsi="宋体" w:hint="eastAsia"/>
          <w:sz w:val="28"/>
          <w:szCs w:val="28"/>
        </w:rPr>
        <w:t>万。</w:t>
      </w:r>
    </w:p>
    <w:p w:rsidR="00D0474A" w:rsidRDefault="00D0474A">
      <w:pPr>
        <w:jc w:val="center"/>
        <w:rPr>
          <w:rFonts w:ascii="宋体" w:cs="仿宋_GB2312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0"/>
          <w:szCs w:val="30"/>
        </w:rPr>
        <w:t>第二部分：</w:t>
      </w:r>
      <w:r>
        <w:rPr>
          <w:rFonts w:ascii="宋体" w:hAnsi="宋体" w:cs="仿宋_GB2312" w:hint="eastAsia"/>
          <w:b/>
          <w:bCs/>
          <w:sz w:val="32"/>
          <w:szCs w:val="32"/>
        </w:rPr>
        <w:t>销售计划增量措施</w:t>
      </w:r>
    </w:p>
    <w:tbl>
      <w:tblPr>
        <w:tblW w:w="10224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1"/>
        <w:gridCol w:w="4283"/>
      </w:tblGrid>
      <w:tr w:rsidR="00D0474A" w:rsidTr="00A3721F">
        <w:trPr>
          <w:trHeight w:val="753"/>
        </w:trPr>
        <w:tc>
          <w:tcPr>
            <w:tcW w:w="5941" w:type="dxa"/>
          </w:tcPr>
          <w:p w:rsidR="00D0474A" w:rsidRPr="00A3721F" w:rsidRDefault="00D0474A" w:rsidP="00D0474A">
            <w:pPr>
              <w:spacing w:line="500" w:lineRule="exact"/>
              <w:ind w:leftChars="-447" w:left="31680" w:firstLineChars="335" w:firstLine="31680"/>
              <w:rPr>
                <w:rFonts w:ascii="宋体" w:cs="宋体"/>
                <w:sz w:val="24"/>
              </w:rPr>
            </w:pPr>
            <w:r w:rsidRPr="00A3721F">
              <w:rPr>
                <w:rFonts w:ascii="宋体" w:hAnsi="宋体" w:cs="宋体"/>
                <w:sz w:val="24"/>
              </w:rPr>
              <w:t xml:space="preserve">              </w:t>
            </w:r>
            <w:r w:rsidRPr="00A3721F">
              <w:rPr>
                <w:rFonts w:ascii="宋体" w:hAnsi="宋体" w:cs="宋体" w:hint="eastAsia"/>
                <w:sz w:val="24"/>
              </w:rPr>
              <w:t>主要的工作计划及措施</w:t>
            </w:r>
          </w:p>
        </w:tc>
        <w:tc>
          <w:tcPr>
            <w:tcW w:w="4283" w:type="dxa"/>
          </w:tcPr>
          <w:p w:rsidR="00D0474A" w:rsidRPr="00A3721F" w:rsidRDefault="00D0474A" w:rsidP="00A3721F">
            <w:pPr>
              <w:spacing w:line="500" w:lineRule="exact"/>
              <w:jc w:val="center"/>
              <w:rPr>
                <w:rFonts w:ascii="宋体" w:cs="宋体"/>
                <w:sz w:val="24"/>
              </w:rPr>
            </w:pPr>
            <w:r w:rsidRPr="00A3721F">
              <w:rPr>
                <w:rFonts w:ascii="宋体" w:hAnsi="宋体" w:cs="宋体" w:hint="eastAsia"/>
                <w:sz w:val="24"/>
              </w:rPr>
              <w:t>具体落实人员</w:t>
            </w:r>
          </w:p>
        </w:tc>
      </w:tr>
      <w:tr w:rsidR="00D0474A" w:rsidTr="00A3721F">
        <w:trPr>
          <w:trHeight w:val="678"/>
        </w:trPr>
        <w:tc>
          <w:tcPr>
            <w:tcW w:w="5941" w:type="dxa"/>
          </w:tcPr>
          <w:p w:rsidR="00D0474A" w:rsidRPr="00A3721F" w:rsidRDefault="00D0474A">
            <w:pPr>
              <w:rPr>
                <w:rFonts w:ascii="宋体" w:cs="宋体"/>
                <w:sz w:val="28"/>
                <w:szCs w:val="28"/>
              </w:rPr>
            </w:pPr>
            <w:r w:rsidRPr="00A3721F">
              <w:rPr>
                <w:rFonts w:ascii="宋体" w:hAnsi="宋体" w:cs="宋体"/>
                <w:sz w:val="28"/>
                <w:szCs w:val="28"/>
              </w:rPr>
              <w:t>1</w:t>
            </w:r>
            <w:r w:rsidRPr="00A3721F">
              <w:rPr>
                <w:rFonts w:ascii="宋体" w:hAnsi="宋体" w:cs="宋体" w:hint="eastAsia"/>
                <w:sz w:val="28"/>
                <w:szCs w:val="28"/>
              </w:rPr>
              <w:t>、活动的开展：计划在</w:t>
            </w:r>
            <w:r w:rsidRPr="00A3721F">
              <w:rPr>
                <w:rFonts w:ascii="宋体" w:hAnsi="宋体" w:cs="宋体"/>
                <w:sz w:val="28"/>
                <w:szCs w:val="28"/>
              </w:rPr>
              <w:t>2.19-2.25</w:t>
            </w:r>
            <w:r w:rsidRPr="00A3721F">
              <w:rPr>
                <w:rFonts w:ascii="宋体" w:hAnsi="宋体" w:cs="宋体" w:hint="eastAsia"/>
                <w:sz w:val="28"/>
                <w:szCs w:val="28"/>
              </w:rPr>
              <w:t>开展单店和广场活动</w:t>
            </w:r>
            <w:r w:rsidRPr="00A3721F">
              <w:rPr>
                <w:rFonts w:ascii="宋体" w:hAnsi="宋体" w:cs="宋体"/>
                <w:sz w:val="28"/>
                <w:szCs w:val="28"/>
              </w:rPr>
              <w:t>21</w:t>
            </w:r>
            <w:r w:rsidRPr="00A3721F">
              <w:rPr>
                <w:rFonts w:ascii="宋体" w:hAnsi="宋体" w:cs="宋体" w:hint="eastAsia"/>
                <w:sz w:val="28"/>
                <w:szCs w:val="28"/>
              </w:rPr>
              <w:t>场，由于很多厂家还没有正式上班，活动只有中心门店邀请了</w:t>
            </w:r>
            <w:r w:rsidRPr="00A3721F">
              <w:rPr>
                <w:rFonts w:ascii="宋体" w:hAnsi="宋体" w:cs="宋体"/>
                <w:sz w:val="28"/>
                <w:szCs w:val="28"/>
              </w:rPr>
              <w:t>2-3</w:t>
            </w:r>
            <w:r w:rsidRPr="00A3721F">
              <w:rPr>
                <w:rFonts w:ascii="宋体" w:hAnsi="宋体" w:cs="宋体" w:hint="eastAsia"/>
                <w:sz w:val="28"/>
                <w:szCs w:val="28"/>
              </w:rPr>
              <w:t>个厂家，门店通过短信平台进行活动信息的传递及门店人员的宣传，做好活动期间店外氛围的营造，提升客流。力争活动增量</w:t>
            </w:r>
            <w:r w:rsidRPr="00A3721F">
              <w:rPr>
                <w:rFonts w:ascii="宋体" w:hAnsi="宋体" w:cs="宋体"/>
                <w:sz w:val="28"/>
                <w:szCs w:val="28"/>
              </w:rPr>
              <w:t>4-5</w:t>
            </w:r>
            <w:r w:rsidRPr="00A3721F">
              <w:rPr>
                <w:rFonts w:ascii="宋体" w:hAnsi="宋体" w:cs="宋体" w:hint="eastAsia"/>
                <w:sz w:val="28"/>
                <w:szCs w:val="28"/>
              </w:rPr>
              <w:t>万。</w:t>
            </w:r>
          </w:p>
          <w:p w:rsidR="00D0474A" w:rsidRPr="00A3721F" w:rsidRDefault="00D0474A" w:rsidP="00A3721F">
            <w:pPr>
              <w:spacing w:line="50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4283" w:type="dxa"/>
          </w:tcPr>
          <w:p w:rsidR="00D0474A" w:rsidRPr="00A3721F" w:rsidRDefault="00D0474A" w:rsidP="00A3721F">
            <w:pPr>
              <w:spacing w:line="500" w:lineRule="exact"/>
              <w:rPr>
                <w:rFonts w:ascii="宋体" w:cs="宋体"/>
                <w:sz w:val="28"/>
                <w:szCs w:val="28"/>
              </w:rPr>
            </w:pPr>
            <w:r w:rsidRPr="00A3721F">
              <w:rPr>
                <w:rFonts w:ascii="宋体" w:hAnsi="宋体" w:cs="宋体" w:hint="eastAsia"/>
                <w:sz w:val="28"/>
                <w:szCs w:val="28"/>
              </w:rPr>
              <w:t>片区协助以下</w:t>
            </w:r>
            <w:r w:rsidRPr="00A3721F">
              <w:rPr>
                <w:rFonts w:ascii="宋体" w:hAnsi="宋体" w:cs="宋体"/>
                <w:sz w:val="28"/>
                <w:szCs w:val="28"/>
              </w:rPr>
              <w:t>11</w:t>
            </w:r>
            <w:r w:rsidRPr="00A3721F">
              <w:rPr>
                <w:rFonts w:ascii="宋体" w:hAnsi="宋体" w:cs="宋体" w:hint="eastAsia"/>
                <w:sz w:val="28"/>
                <w:szCs w:val="28"/>
              </w:rPr>
              <w:t>家门店各店长完成：温江店、浆洗街店、清江东路店、温江政通店、光华村店、土龙路店、顺和店、双楠店、群和店、燃灯寺店、温江同兴店。</w:t>
            </w:r>
          </w:p>
        </w:tc>
      </w:tr>
      <w:tr w:rsidR="00D0474A" w:rsidTr="00A3721F">
        <w:trPr>
          <w:trHeight w:val="718"/>
        </w:trPr>
        <w:tc>
          <w:tcPr>
            <w:tcW w:w="5941" w:type="dxa"/>
          </w:tcPr>
          <w:p w:rsidR="00D0474A" w:rsidRPr="00A3721F" w:rsidRDefault="00D0474A" w:rsidP="00A3721F">
            <w:pPr>
              <w:spacing w:line="500" w:lineRule="exact"/>
              <w:rPr>
                <w:rFonts w:ascii="宋体" w:cs="宋体"/>
                <w:sz w:val="28"/>
                <w:szCs w:val="28"/>
              </w:rPr>
            </w:pPr>
            <w:r w:rsidRPr="00A3721F">
              <w:rPr>
                <w:rFonts w:ascii="宋体" w:hAnsi="宋体" w:cs="宋体"/>
                <w:sz w:val="28"/>
                <w:szCs w:val="28"/>
              </w:rPr>
              <w:t>2</w:t>
            </w:r>
            <w:r w:rsidRPr="00A3721F">
              <w:rPr>
                <w:rFonts w:ascii="宋体" w:hAnsi="宋体" w:cs="宋体" w:hint="eastAsia"/>
                <w:sz w:val="28"/>
                <w:szCs w:val="28"/>
              </w:rPr>
              <w:t>、根据财务部去年</w:t>
            </w:r>
            <w:r w:rsidRPr="00A3721F">
              <w:rPr>
                <w:rFonts w:ascii="宋体" w:hAnsi="宋体" w:cs="宋体"/>
                <w:sz w:val="28"/>
                <w:szCs w:val="28"/>
              </w:rPr>
              <w:t>1-10</w:t>
            </w:r>
            <w:r w:rsidRPr="00A3721F">
              <w:rPr>
                <w:rFonts w:ascii="宋体" w:hAnsi="宋体" w:cs="宋体" w:hint="eastAsia"/>
                <w:sz w:val="28"/>
                <w:szCs w:val="28"/>
              </w:rPr>
              <w:t>月经营数据，制订光华片区</w:t>
            </w:r>
            <w:r w:rsidRPr="00A3721F">
              <w:rPr>
                <w:rFonts w:ascii="宋体" w:hAnsi="宋体" w:cs="宋体"/>
                <w:sz w:val="28"/>
                <w:szCs w:val="28"/>
              </w:rPr>
              <w:t>2016</w:t>
            </w:r>
            <w:r w:rsidRPr="00A3721F">
              <w:rPr>
                <w:rFonts w:ascii="宋体" w:hAnsi="宋体" w:cs="宋体" w:hint="eastAsia"/>
                <w:sz w:val="28"/>
                <w:szCs w:val="28"/>
              </w:rPr>
              <w:t>年盈利和扭亏门店共计</w:t>
            </w:r>
            <w:r w:rsidRPr="00A3721F">
              <w:rPr>
                <w:rFonts w:ascii="宋体" w:hAnsi="宋体" w:cs="宋体"/>
                <w:sz w:val="28"/>
                <w:szCs w:val="28"/>
              </w:rPr>
              <w:t>7</w:t>
            </w:r>
            <w:r w:rsidRPr="00A3721F">
              <w:rPr>
                <w:rFonts w:ascii="宋体" w:hAnsi="宋体" w:cs="宋体" w:hint="eastAsia"/>
                <w:sz w:val="28"/>
                <w:szCs w:val="28"/>
              </w:rPr>
              <w:t>家，减亏门店</w:t>
            </w:r>
            <w:r w:rsidRPr="00A3721F">
              <w:rPr>
                <w:rFonts w:ascii="宋体" w:hAnsi="宋体" w:cs="宋体"/>
                <w:sz w:val="28"/>
                <w:szCs w:val="28"/>
              </w:rPr>
              <w:t>5</w:t>
            </w:r>
            <w:r w:rsidRPr="00A3721F">
              <w:rPr>
                <w:rFonts w:ascii="宋体" w:hAnsi="宋体" w:cs="宋体" w:hint="eastAsia"/>
                <w:sz w:val="28"/>
                <w:szCs w:val="28"/>
              </w:rPr>
              <w:t>家（双楠店、浣花滨河店、群和店、燃灯寺店、温江同兴店）。主要措施是：</w:t>
            </w:r>
            <w:r w:rsidRPr="00A3721F">
              <w:rPr>
                <w:rFonts w:ascii="宋体" w:hAnsi="宋体" w:cs="宋体"/>
                <w:sz w:val="28"/>
                <w:szCs w:val="28"/>
              </w:rPr>
              <w:t>1</w:t>
            </w:r>
            <w:r w:rsidRPr="00A3721F">
              <w:rPr>
                <w:rFonts w:ascii="宋体" w:hAnsi="宋体" w:cs="宋体" w:hint="eastAsia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sz w:val="28"/>
                <w:szCs w:val="28"/>
              </w:rPr>
              <w:t>配合公司相关部门做好</w:t>
            </w:r>
            <w:r w:rsidRPr="00A3721F">
              <w:rPr>
                <w:rFonts w:ascii="宋体" w:hAnsi="宋体" w:cs="宋体" w:hint="eastAsia"/>
                <w:sz w:val="28"/>
                <w:szCs w:val="28"/>
              </w:rPr>
              <w:t>门店的缩面</w:t>
            </w:r>
            <w:r>
              <w:rPr>
                <w:rFonts w:ascii="宋体" w:hAnsi="宋体" w:cs="宋体" w:hint="eastAsia"/>
                <w:sz w:val="28"/>
                <w:szCs w:val="28"/>
              </w:rPr>
              <w:t>工作</w:t>
            </w:r>
            <w:r w:rsidRPr="00A3721F">
              <w:rPr>
                <w:rFonts w:ascii="宋体" w:hAnsi="宋体" w:cs="宋体" w:hint="eastAsia"/>
                <w:sz w:val="28"/>
                <w:szCs w:val="28"/>
              </w:rPr>
              <w:t>（土龙路店、顺和店、光华店）。</w:t>
            </w:r>
            <w:r w:rsidRPr="00A3721F">
              <w:rPr>
                <w:rFonts w:ascii="宋体" w:hAnsi="宋体" w:cs="宋体"/>
                <w:sz w:val="28"/>
                <w:szCs w:val="28"/>
              </w:rPr>
              <w:t>2</w:t>
            </w:r>
            <w:r w:rsidRPr="00A3721F">
              <w:rPr>
                <w:rFonts w:ascii="宋体" w:hAnsi="宋体" w:cs="宋体" w:hint="eastAsia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sz w:val="28"/>
                <w:szCs w:val="28"/>
              </w:rPr>
              <w:t>片区门店</w:t>
            </w:r>
            <w:r w:rsidRPr="00A3721F">
              <w:rPr>
                <w:rFonts w:ascii="宋体" w:hAnsi="宋体" w:cs="宋体" w:hint="eastAsia"/>
                <w:sz w:val="28"/>
                <w:szCs w:val="28"/>
              </w:rPr>
              <w:t>人员的优化（浆洗街店、光华店、顺和店、枣子巷店、温江政通店、土龙路店、双楠店、浣花滨河店、群和店、燃灯寺店）。</w:t>
            </w:r>
            <w:r w:rsidRPr="00A3721F">
              <w:rPr>
                <w:rFonts w:ascii="宋体" w:hAnsi="宋体" w:cs="宋体"/>
                <w:sz w:val="28"/>
                <w:szCs w:val="28"/>
              </w:rPr>
              <w:t>3</w:t>
            </w:r>
            <w:r w:rsidRPr="00A3721F">
              <w:rPr>
                <w:rFonts w:ascii="宋体" w:hAnsi="宋体" w:cs="宋体" w:hint="eastAsia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sz w:val="28"/>
                <w:szCs w:val="28"/>
              </w:rPr>
              <w:t>配合店长</w:t>
            </w:r>
            <w:r w:rsidRPr="00A3721F">
              <w:rPr>
                <w:rFonts w:ascii="宋体" w:hAnsi="宋体" w:cs="宋体" w:hint="eastAsia"/>
                <w:sz w:val="28"/>
                <w:szCs w:val="28"/>
              </w:rPr>
              <w:t>提升门店盈利能力达到盈利及减亏（浆洗街店：人员已优化</w:t>
            </w:r>
            <w:r w:rsidRPr="00A3721F">
              <w:rPr>
                <w:rFonts w:ascii="宋体" w:hAnsi="宋体" w:cs="宋体"/>
                <w:sz w:val="28"/>
                <w:szCs w:val="28"/>
              </w:rPr>
              <w:t>1</w:t>
            </w:r>
            <w:r w:rsidRPr="00A3721F">
              <w:rPr>
                <w:rFonts w:ascii="宋体" w:hAnsi="宋体" w:cs="宋体" w:hint="eastAsia"/>
                <w:sz w:val="28"/>
                <w:szCs w:val="28"/>
              </w:rPr>
              <w:t>人，配备中药人员</w:t>
            </w:r>
            <w:r w:rsidRPr="00A3721F">
              <w:rPr>
                <w:rFonts w:ascii="宋体" w:hAnsi="宋体" w:cs="宋体"/>
                <w:sz w:val="28"/>
                <w:szCs w:val="28"/>
              </w:rPr>
              <w:t>1</w:t>
            </w:r>
            <w:r w:rsidRPr="00A3721F">
              <w:rPr>
                <w:rFonts w:ascii="宋体" w:hAnsi="宋体" w:cs="宋体" w:hint="eastAsia"/>
                <w:sz w:val="28"/>
                <w:szCs w:val="28"/>
              </w:rPr>
              <w:t>名增加中药销售，门店藏药及其它金牌品种销售的增量提升门店整体毛利</w:t>
            </w:r>
            <w:r w:rsidRPr="00A3721F">
              <w:rPr>
                <w:rFonts w:ascii="宋体" w:hAnsi="宋体" w:cs="宋体"/>
                <w:sz w:val="28"/>
                <w:szCs w:val="28"/>
              </w:rPr>
              <w:t>1-2%</w:t>
            </w:r>
            <w:r w:rsidRPr="00A3721F">
              <w:rPr>
                <w:rFonts w:ascii="宋体" w:hAnsi="宋体" w:cs="宋体" w:hint="eastAsia"/>
                <w:sz w:val="28"/>
                <w:szCs w:val="28"/>
              </w:rPr>
              <w:t>达到盈利）。</w:t>
            </w:r>
          </w:p>
        </w:tc>
        <w:tc>
          <w:tcPr>
            <w:tcW w:w="4283" w:type="dxa"/>
          </w:tcPr>
          <w:p w:rsidR="00D0474A" w:rsidRPr="00A3721F" w:rsidRDefault="00D0474A" w:rsidP="00A3721F">
            <w:pPr>
              <w:spacing w:line="500" w:lineRule="exact"/>
              <w:rPr>
                <w:rFonts w:ascii="宋体" w:cs="宋体"/>
                <w:sz w:val="28"/>
                <w:szCs w:val="28"/>
              </w:rPr>
            </w:pPr>
            <w:r w:rsidRPr="00A3721F">
              <w:rPr>
                <w:rFonts w:ascii="宋体" w:hAnsi="宋体" w:cs="宋体"/>
                <w:sz w:val="28"/>
                <w:szCs w:val="28"/>
              </w:rPr>
              <w:t>1</w:t>
            </w:r>
            <w:r w:rsidRPr="00A3721F">
              <w:rPr>
                <w:rFonts w:ascii="宋体" w:hAnsi="宋体" w:cs="宋体" w:hint="eastAsia"/>
                <w:sz w:val="28"/>
                <w:szCs w:val="28"/>
              </w:rPr>
              <w:t>、光华村店（在无团购的情况下，保证门店每月的活动及提升活动执行力度，确保去年同期销售水平，保证门店利润）。</w:t>
            </w:r>
            <w:r w:rsidRPr="00A3721F">
              <w:rPr>
                <w:rFonts w:ascii="宋体" w:hAnsi="宋体" w:cs="宋体"/>
                <w:sz w:val="28"/>
                <w:szCs w:val="28"/>
              </w:rPr>
              <w:t>2</w:t>
            </w:r>
            <w:r w:rsidRPr="00A3721F">
              <w:rPr>
                <w:rFonts w:ascii="宋体" w:hAnsi="宋体" w:cs="宋体" w:hint="eastAsia"/>
                <w:sz w:val="28"/>
                <w:szCs w:val="28"/>
              </w:rPr>
              <w:t>、枣子巷店（团队的管理，人员的优化，从</w:t>
            </w:r>
            <w:r w:rsidRPr="00A3721F">
              <w:rPr>
                <w:rFonts w:ascii="宋体" w:hAnsi="宋体" w:cs="宋体"/>
                <w:sz w:val="28"/>
                <w:szCs w:val="28"/>
              </w:rPr>
              <w:t>2</w:t>
            </w:r>
            <w:r w:rsidRPr="00A3721F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A3721F">
              <w:rPr>
                <w:rFonts w:ascii="宋体" w:hAnsi="宋体" w:cs="宋体"/>
                <w:sz w:val="28"/>
                <w:szCs w:val="28"/>
              </w:rPr>
              <w:t>26</w:t>
            </w:r>
            <w:r w:rsidRPr="00A3721F">
              <w:rPr>
                <w:rFonts w:ascii="宋体" w:hAnsi="宋体" w:cs="宋体" w:hint="eastAsia"/>
                <w:sz w:val="28"/>
                <w:szCs w:val="28"/>
              </w:rPr>
              <w:t>日起是</w:t>
            </w:r>
            <w:r w:rsidRPr="00A3721F">
              <w:rPr>
                <w:rFonts w:ascii="宋体" w:hAnsi="宋体" w:cs="宋体"/>
                <w:sz w:val="28"/>
                <w:szCs w:val="28"/>
              </w:rPr>
              <w:t>3</w:t>
            </w:r>
            <w:r w:rsidRPr="00A3721F">
              <w:rPr>
                <w:rFonts w:ascii="宋体" w:hAnsi="宋体" w:cs="宋体" w:hint="eastAsia"/>
                <w:sz w:val="28"/>
                <w:szCs w:val="28"/>
              </w:rPr>
              <w:t>名老员工带领</w:t>
            </w:r>
            <w:r w:rsidRPr="00A3721F">
              <w:rPr>
                <w:rFonts w:ascii="宋体" w:hAnsi="宋体" w:cs="宋体"/>
                <w:sz w:val="28"/>
                <w:szCs w:val="28"/>
              </w:rPr>
              <w:t>1</w:t>
            </w:r>
            <w:r w:rsidRPr="00A3721F">
              <w:rPr>
                <w:rFonts w:ascii="宋体" w:hAnsi="宋体" w:cs="宋体" w:hint="eastAsia"/>
                <w:sz w:val="28"/>
                <w:szCs w:val="28"/>
              </w:rPr>
              <w:t>名实习生，降低门店费用</w:t>
            </w:r>
            <w:r w:rsidRPr="00A3721F">
              <w:rPr>
                <w:rFonts w:ascii="宋体" w:hAnsi="宋体" w:cs="宋体"/>
                <w:sz w:val="28"/>
                <w:szCs w:val="28"/>
              </w:rPr>
              <w:t>3-4</w:t>
            </w:r>
            <w:r w:rsidRPr="00A3721F">
              <w:rPr>
                <w:rFonts w:ascii="宋体" w:hAnsi="宋体" w:cs="宋体" w:hint="eastAsia"/>
                <w:sz w:val="28"/>
                <w:szCs w:val="28"/>
              </w:rPr>
              <w:t>万）。片区及门店店长的关注及落实。</w:t>
            </w:r>
          </w:p>
        </w:tc>
      </w:tr>
      <w:tr w:rsidR="00D0474A" w:rsidTr="00A3721F">
        <w:trPr>
          <w:trHeight w:val="718"/>
        </w:trPr>
        <w:tc>
          <w:tcPr>
            <w:tcW w:w="5941" w:type="dxa"/>
          </w:tcPr>
          <w:p w:rsidR="00D0474A" w:rsidRPr="00A3721F" w:rsidRDefault="00D0474A" w:rsidP="00A3721F">
            <w:pPr>
              <w:spacing w:line="500" w:lineRule="exact"/>
              <w:rPr>
                <w:rFonts w:ascii="宋体" w:cs="宋体"/>
                <w:sz w:val="28"/>
                <w:szCs w:val="28"/>
              </w:rPr>
            </w:pPr>
            <w:r w:rsidRPr="00A3721F">
              <w:rPr>
                <w:rFonts w:ascii="宋体" w:hAnsi="宋体" w:cs="宋体"/>
                <w:sz w:val="28"/>
                <w:szCs w:val="28"/>
              </w:rPr>
              <w:t>3</w:t>
            </w:r>
            <w:r w:rsidRPr="00A3721F">
              <w:rPr>
                <w:rFonts w:ascii="宋体" w:hAnsi="宋体" w:cs="宋体" w:hint="eastAsia"/>
                <w:sz w:val="28"/>
                <w:szCs w:val="28"/>
              </w:rPr>
              <w:t>、组织门店（前期浆洗店、清江东路店已经进行）员工进行收银、找货位、药品功效及常用药品价格的抽背等技能比赛，提升门店员工销售技能。</w:t>
            </w:r>
          </w:p>
        </w:tc>
        <w:tc>
          <w:tcPr>
            <w:tcW w:w="4283" w:type="dxa"/>
          </w:tcPr>
          <w:p w:rsidR="00D0474A" w:rsidRPr="00A3721F" w:rsidRDefault="00D0474A" w:rsidP="00A3721F">
            <w:pPr>
              <w:spacing w:line="500" w:lineRule="exact"/>
              <w:rPr>
                <w:rFonts w:ascii="宋体" w:cs="宋体"/>
                <w:sz w:val="28"/>
                <w:szCs w:val="28"/>
              </w:rPr>
            </w:pPr>
            <w:r w:rsidRPr="00A3721F">
              <w:rPr>
                <w:rFonts w:ascii="宋体" w:hAnsi="宋体" w:cs="宋体" w:hint="eastAsia"/>
                <w:sz w:val="28"/>
                <w:szCs w:val="28"/>
              </w:rPr>
              <w:t>浆洗街店和清江东路店的比赛总结：员工对门店的品种及货位不熟悉，找</w:t>
            </w:r>
            <w:r w:rsidRPr="00A3721F">
              <w:rPr>
                <w:rFonts w:ascii="宋体" w:hAnsi="宋体" w:cs="宋体"/>
                <w:sz w:val="28"/>
                <w:szCs w:val="28"/>
              </w:rPr>
              <w:t>30</w:t>
            </w:r>
            <w:r w:rsidRPr="00A3721F">
              <w:rPr>
                <w:rFonts w:ascii="宋体" w:hAnsi="宋体" w:cs="宋体" w:hint="eastAsia"/>
                <w:sz w:val="28"/>
                <w:szCs w:val="28"/>
              </w:rPr>
              <w:t>个品种的货位（浆洗店）最快用时</w:t>
            </w:r>
            <w:r w:rsidRPr="00A3721F">
              <w:rPr>
                <w:rFonts w:ascii="宋体" w:hAnsi="宋体" w:cs="宋体"/>
                <w:sz w:val="28"/>
                <w:szCs w:val="28"/>
              </w:rPr>
              <w:t>2.05</w:t>
            </w:r>
            <w:r w:rsidRPr="00A3721F">
              <w:rPr>
                <w:rFonts w:ascii="宋体" w:hAnsi="宋体" w:cs="宋体" w:hint="eastAsia"/>
                <w:sz w:val="28"/>
                <w:szCs w:val="28"/>
              </w:rPr>
              <w:t>分钟，没有</w:t>
            </w:r>
            <w:r w:rsidRPr="00A3721F">
              <w:rPr>
                <w:rFonts w:ascii="宋体" w:hAnsi="宋体" w:cs="宋体"/>
                <w:sz w:val="28"/>
                <w:szCs w:val="28"/>
              </w:rPr>
              <w:t>1</w:t>
            </w:r>
            <w:r w:rsidRPr="00A3721F">
              <w:rPr>
                <w:rFonts w:ascii="宋体" w:hAnsi="宋体" w:cs="宋体" w:hint="eastAsia"/>
                <w:sz w:val="28"/>
                <w:szCs w:val="28"/>
              </w:rPr>
              <w:t>个员工全部正确，以后加大员工的基础技能的考核力度，共同提升员工对品种的熟悉度。片区及片区员工共同完成。</w:t>
            </w:r>
          </w:p>
        </w:tc>
      </w:tr>
      <w:tr w:rsidR="00D0474A" w:rsidTr="00A3721F">
        <w:trPr>
          <w:trHeight w:val="1718"/>
        </w:trPr>
        <w:tc>
          <w:tcPr>
            <w:tcW w:w="5941" w:type="dxa"/>
          </w:tcPr>
          <w:p w:rsidR="00D0474A" w:rsidRPr="00A3721F" w:rsidRDefault="00D0474A" w:rsidP="00A3721F">
            <w:pPr>
              <w:spacing w:line="5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>4</w:t>
            </w:r>
            <w:r>
              <w:rPr>
                <w:rFonts w:ascii="宋体" w:cs="宋体" w:hint="eastAsia"/>
                <w:sz w:val="28"/>
                <w:szCs w:val="28"/>
              </w:rPr>
              <w:t>、跟踪和落实片区培训工作及新员工的带习工作，每月联系厂家到片区进行产品知识的培训，每次巡店重点抽查带习老师的带习及考核情况，使片区新到岗的员工尽快成长融入我们的销售团队。</w:t>
            </w:r>
          </w:p>
        </w:tc>
        <w:tc>
          <w:tcPr>
            <w:tcW w:w="4283" w:type="dxa"/>
          </w:tcPr>
          <w:p w:rsidR="00D0474A" w:rsidRPr="00A3721F" w:rsidRDefault="00D0474A" w:rsidP="00A3721F">
            <w:pPr>
              <w:spacing w:line="5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配合片区内训师及各门店店长完成。</w:t>
            </w:r>
          </w:p>
        </w:tc>
      </w:tr>
      <w:tr w:rsidR="00D0474A" w:rsidTr="00A3721F">
        <w:trPr>
          <w:trHeight w:val="2435"/>
        </w:trPr>
        <w:tc>
          <w:tcPr>
            <w:tcW w:w="5941" w:type="dxa"/>
          </w:tcPr>
          <w:p w:rsidR="00D0474A" w:rsidRPr="00A3721F" w:rsidRDefault="00D0474A" w:rsidP="00A3721F">
            <w:pPr>
              <w:spacing w:line="5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>5</w:t>
            </w:r>
            <w:r>
              <w:rPr>
                <w:rFonts w:ascii="宋体" w:cs="宋体" w:hint="eastAsia"/>
                <w:sz w:val="28"/>
                <w:szCs w:val="28"/>
              </w:rPr>
              <w:t>、片区中医坐诊门店的医生资源共享及有效的沟通，</w:t>
            </w:r>
            <w:r>
              <w:rPr>
                <w:rFonts w:ascii="宋体" w:cs="宋体"/>
                <w:sz w:val="28"/>
                <w:szCs w:val="28"/>
              </w:rPr>
              <w:t>2015</w:t>
            </w:r>
            <w:r>
              <w:rPr>
                <w:rFonts w:ascii="宋体" w:cs="宋体" w:hint="eastAsia"/>
                <w:sz w:val="28"/>
                <w:szCs w:val="28"/>
              </w:rPr>
              <w:t>年中药销售：</w:t>
            </w:r>
            <w:r>
              <w:rPr>
                <w:rFonts w:ascii="宋体" w:cs="宋体"/>
                <w:sz w:val="28"/>
                <w:szCs w:val="28"/>
              </w:rPr>
              <w:t>341.28</w:t>
            </w:r>
            <w:r>
              <w:rPr>
                <w:rFonts w:ascii="宋体" w:cs="宋体" w:hint="eastAsia"/>
                <w:sz w:val="28"/>
                <w:szCs w:val="28"/>
              </w:rPr>
              <w:t>万，月均销售</w:t>
            </w:r>
            <w:r>
              <w:rPr>
                <w:rFonts w:ascii="宋体" w:cs="宋体"/>
                <w:sz w:val="28"/>
                <w:szCs w:val="28"/>
              </w:rPr>
              <w:t xml:space="preserve">    28.44</w:t>
            </w:r>
            <w:r>
              <w:rPr>
                <w:rFonts w:ascii="宋体" w:cs="宋体" w:hint="eastAsia"/>
                <w:sz w:val="28"/>
                <w:szCs w:val="28"/>
              </w:rPr>
              <w:t>万，销售占比：</w:t>
            </w:r>
            <w:r>
              <w:rPr>
                <w:rFonts w:ascii="宋体" w:cs="宋体"/>
                <w:sz w:val="28"/>
                <w:szCs w:val="28"/>
              </w:rPr>
              <w:t>11.6%</w:t>
            </w:r>
            <w:r>
              <w:rPr>
                <w:rFonts w:ascii="宋体" w:cs="宋体" w:hint="eastAsia"/>
                <w:sz w:val="28"/>
                <w:szCs w:val="28"/>
              </w:rPr>
              <w:t>。（光华店熊启蔚医生从</w:t>
            </w:r>
            <w:r>
              <w:rPr>
                <w:rFonts w:ascii="宋体" w:cs="宋体"/>
                <w:sz w:val="28"/>
                <w:szCs w:val="28"/>
              </w:rPr>
              <w:t>3</w:t>
            </w:r>
            <w:r>
              <w:rPr>
                <w:rFonts w:ascii="宋体" w:cs="宋体" w:hint="eastAsia"/>
                <w:sz w:val="28"/>
                <w:szCs w:val="28"/>
              </w:rPr>
              <w:t>月</w:t>
            </w:r>
            <w:r>
              <w:rPr>
                <w:rFonts w:ascii="宋体" w:cs="宋体"/>
                <w:sz w:val="28"/>
                <w:szCs w:val="28"/>
              </w:rPr>
              <w:t>1</w:t>
            </w:r>
            <w:r>
              <w:rPr>
                <w:rFonts w:ascii="宋体" w:cs="宋体" w:hint="eastAsia"/>
                <w:sz w:val="28"/>
                <w:szCs w:val="28"/>
              </w:rPr>
              <w:t>日起恢复到门店坐诊，门店在年前导出原来病人的信息，请策划科已通过短信平台告知，做好销售的前期准备工作，加大宣传）。在医生每年休假时提前做好病人的宣传，顾客提前到门店消费减少因停诊的销售损失，做好医生的及时沟通，力争</w:t>
            </w:r>
            <w:r>
              <w:rPr>
                <w:rFonts w:ascii="宋体" w:cs="宋体"/>
                <w:sz w:val="28"/>
                <w:szCs w:val="28"/>
              </w:rPr>
              <w:t>2016</w:t>
            </w:r>
            <w:r>
              <w:rPr>
                <w:rFonts w:ascii="宋体" w:cs="宋体" w:hint="eastAsia"/>
                <w:sz w:val="28"/>
                <w:szCs w:val="28"/>
              </w:rPr>
              <w:t>年销售占比增加</w:t>
            </w:r>
            <w:r>
              <w:rPr>
                <w:rFonts w:ascii="宋体" w:cs="宋体"/>
                <w:sz w:val="28"/>
                <w:szCs w:val="28"/>
              </w:rPr>
              <w:t>1-2%</w:t>
            </w:r>
            <w:r>
              <w:rPr>
                <w:rFonts w:ascii="宋体" w:cs="宋体" w:hint="eastAsia"/>
                <w:sz w:val="28"/>
                <w:szCs w:val="28"/>
              </w:rPr>
              <w:t>，达到</w:t>
            </w:r>
            <w:r>
              <w:rPr>
                <w:rFonts w:ascii="宋体" w:cs="宋体"/>
                <w:sz w:val="28"/>
                <w:szCs w:val="28"/>
              </w:rPr>
              <w:t>12.5%</w:t>
            </w:r>
            <w:r>
              <w:rPr>
                <w:rFonts w:ascii="宋体" w:cs="宋体" w:hint="eastAsia"/>
                <w:sz w:val="28"/>
                <w:szCs w:val="28"/>
              </w:rPr>
              <w:t>以上。</w:t>
            </w:r>
          </w:p>
        </w:tc>
        <w:tc>
          <w:tcPr>
            <w:tcW w:w="4283" w:type="dxa"/>
          </w:tcPr>
          <w:p w:rsidR="00D0474A" w:rsidRPr="0030573C" w:rsidRDefault="00D0474A" w:rsidP="00A3721F">
            <w:pPr>
              <w:spacing w:line="5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片区配合有中医坐诊的门店店长落实。</w:t>
            </w:r>
          </w:p>
        </w:tc>
      </w:tr>
    </w:tbl>
    <w:p w:rsidR="00D0474A" w:rsidRDefault="00D0474A" w:rsidP="00531477"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第三部分：光华片区需要公司解决的问题</w:t>
      </w:r>
      <w:bookmarkStart w:id="0" w:name="_GoBack"/>
      <w:bookmarkEnd w:id="0"/>
    </w:p>
    <w:p w:rsidR="00D0474A" w:rsidRDefault="00D0474A" w:rsidP="000779AA">
      <w:pPr>
        <w:ind w:firstLineChars="196" w:firstLine="31680"/>
        <w:rPr>
          <w:rFonts w:ascii="宋体" w:cs="宋体"/>
          <w:bCs/>
          <w:sz w:val="28"/>
          <w:szCs w:val="28"/>
        </w:rPr>
      </w:pPr>
      <w:r w:rsidRPr="00531477">
        <w:rPr>
          <w:rFonts w:ascii="宋体" w:hAnsi="宋体" w:cs="宋体" w:hint="eastAsia"/>
          <w:bCs/>
          <w:sz w:val="28"/>
          <w:szCs w:val="28"/>
        </w:rPr>
        <w:t>光华片区需要公司解决的问题是：</w:t>
      </w:r>
    </w:p>
    <w:p w:rsidR="00D0474A" w:rsidRDefault="00D0474A" w:rsidP="000779AA">
      <w:pPr>
        <w:ind w:firstLineChars="196" w:firstLine="31680"/>
        <w:rPr>
          <w:rFonts w:ascii="宋体" w:cs="宋体"/>
          <w:bCs/>
          <w:sz w:val="28"/>
          <w:szCs w:val="28"/>
        </w:rPr>
      </w:pPr>
      <w:r w:rsidRPr="00531477">
        <w:rPr>
          <w:rFonts w:ascii="宋体" w:hAnsi="宋体" w:cs="宋体" w:hint="eastAsia"/>
          <w:bCs/>
          <w:sz w:val="28"/>
          <w:szCs w:val="28"/>
        </w:rPr>
        <w:t>（</w:t>
      </w:r>
      <w:r w:rsidRPr="00531477">
        <w:rPr>
          <w:rFonts w:ascii="宋体" w:hAnsi="宋体" w:cs="宋体"/>
          <w:bCs/>
          <w:sz w:val="28"/>
          <w:szCs w:val="28"/>
        </w:rPr>
        <w:t>1</w:t>
      </w:r>
      <w:r w:rsidRPr="00531477">
        <w:rPr>
          <w:rFonts w:ascii="宋体" w:hAnsi="宋体" w:cs="宋体" w:hint="eastAsia"/>
          <w:bCs/>
          <w:sz w:val="28"/>
          <w:szCs w:val="28"/>
        </w:rPr>
        <w:t>）片区门店的分租：顺和店、燃灯寺店、温江同兴店、温江店、光华店。</w:t>
      </w:r>
    </w:p>
    <w:p w:rsidR="00D0474A" w:rsidRDefault="00D0474A" w:rsidP="000779AA">
      <w:pPr>
        <w:ind w:firstLineChars="196" w:firstLine="3168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（</w:t>
      </w:r>
      <w:r>
        <w:rPr>
          <w:rFonts w:ascii="宋体" w:hAnsi="宋体" w:cs="宋体"/>
          <w:bCs/>
          <w:sz w:val="28"/>
          <w:szCs w:val="28"/>
        </w:rPr>
        <w:t>2</w:t>
      </w:r>
      <w:r>
        <w:rPr>
          <w:rFonts w:ascii="宋体" w:hAnsi="宋体" w:cs="宋体" w:hint="eastAsia"/>
          <w:bCs/>
          <w:sz w:val="28"/>
          <w:szCs w:val="28"/>
        </w:rPr>
        <w:t>）浆洗街店癌症药缺货：（替加环素）。</w:t>
      </w:r>
    </w:p>
    <w:p w:rsidR="00D0474A" w:rsidRDefault="00D0474A" w:rsidP="00992D73">
      <w:pPr>
        <w:ind w:firstLineChars="196" w:firstLine="3168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（</w:t>
      </w:r>
      <w:r>
        <w:rPr>
          <w:rFonts w:ascii="宋体" w:hAnsi="宋体" w:cs="宋体"/>
          <w:bCs/>
          <w:sz w:val="28"/>
          <w:szCs w:val="28"/>
        </w:rPr>
        <w:t>3</w:t>
      </w:r>
      <w:r>
        <w:rPr>
          <w:rFonts w:ascii="宋体" w:hAnsi="宋体" w:cs="宋体" w:hint="eastAsia"/>
          <w:bCs/>
          <w:sz w:val="28"/>
          <w:szCs w:val="28"/>
        </w:rPr>
        <w:t>）光华店装修，装修师傅到门店说预计要关门营业半月，片区申请不关门，在装修前请信息部帮忙临时在入店的左边铺面铺网线做销售。</w:t>
      </w:r>
    </w:p>
    <w:p w:rsidR="00D0474A" w:rsidRPr="00992D73" w:rsidRDefault="00D0474A" w:rsidP="00C173C4">
      <w:pPr>
        <w:ind w:firstLineChars="1700" w:firstLine="31680"/>
        <w:rPr>
          <w:rFonts w:ascii="宋体" w:cs="宋体"/>
          <w:bCs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光华片区；刘琴英</w:t>
      </w:r>
      <w:r>
        <w:rPr>
          <w:rFonts w:ascii="宋体" w:cs="宋体"/>
          <w:sz w:val="28"/>
          <w:szCs w:val="28"/>
        </w:rPr>
        <w:t xml:space="preserve"> </w:t>
      </w:r>
    </w:p>
    <w:p w:rsidR="00D0474A" w:rsidRPr="00B11338" w:rsidRDefault="00D0474A" w:rsidP="00B11338">
      <w:pPr>
        <w:rPr>
          <w:rFonts w:ascii="宋体" w:cs="宋体"/>
          <w:sz w:val="28"/>
          <w:szCs w:val="28"/>
        </w:rPr>
      </w:pPr>
      <w:r>
        <w:rPr>
          <w:rFonts w:ascii="宋体" w:cs="宋体"/>
          <w:sz w:val="28"/>
          <w:szCs w:val="28"/>
        </w:rPr>
        <w:t xml:space="preserve">                                      2016. 2.18</w:t>
      </w:r>
    </w:p>
    <w:sectPr w:rsidR="00D0474A" w:rsidRPr="00B11338" w:rsidSect="0060001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3C3"/>
    <w:rsid w:val="00073847"/>
    <w:rsid w:val="000779AA"/>
    <w:rsid w:val="00113EFA"/>
    <w:rsid w:val="001503C2"/>
    <w:rsid w:val="00182E61"/>
    <w:rsid w:val="00227002"/>
    <w:rsid w:val="002569B8"/>
    <w:rsid w:val="00270690"/>
    <w:rsid w:val="002750B4"/>
    <w:rsid w:val="002802D2"/>
    <w:rsid w:val="00281ECB"/>
    <w:rsid w:val="002D3905"/>
    <w:rsid w:val="0030573C"/>
    <w:rsid w:val="00357A1C"/>
    <w:rsid w:val="00390864"/>
    <w:rsid w:val="003D49F4"/>
    <w:rsid w:val="003F4674"/>
    <w:rsid w:val="004B75BE"/>
    <w:rsid w:val="00531477"/>
    <w:rsid w:val="00564299"/>
    <w:rsid w:val="00583C08"/>
    <w:rsid w:val="005A5DDF"/>
    <w:rsid w:val="005F514D"/>
    <w:rsid w:val="005F6EE2"/>
    <w:rsid w:val="00600018"/>
    <w:rsid w:val="00645CF7"/>
    <w:rsid w:val="00647625"/>
    <w:rsid w:val="006D33C3"/>
    <w:rsid w:val="006D5170"/>
    <w:rsid w:val="008B61E8"/>
    <w:rsid w:val="00992D73"/>
    <w:rsid w:val="009C07E6"/>
    <w:rsid w:val="00A25C7D"/>
    <w:rsid w:val="00A3721F"/>
    <w:rsid w:val="00A623FA"/>
    <w:rsid w:val="00AA3CA6"/>
    <w:rsid w:val="00AB5ECC"/>
    <w:rsid w:val="00AD60B7"/>
    <w:rsid w:val="00B11338"/>
    <w:rsid w:val="00BE05F5"/>
    <w:rsid w:val="00C173C4"/>
    <w:rsid w:val="00CE4F7C"/>
    <w:rsid w:val="00D0474A"/>
    <w:rsid w:val="00D97A69"/>
    <w:rsid w:val="00DC606B"/>
    <w:rsid w:val="00DC63D5"/>
    <w:rsid w:val="00E151F7"/>
    <w:rsid w:val="00F73E22"/>
    <w:rsid w:val="00F933B8"/>
    <w:rsid w:val="00FC02AA"/>
    <w:rsid w:val="00FE6B85"/>
    <w:rsid w:val="010C0545"/>
    <w:rsid w:val="012104EA"/>
    <w:rsid w:val="014E4831"/>
    <w:rsid w:val="01780EF9"/>
    <w:rsid w:val="01CA1BFC"/>
    <w:rsid w:val="01FB23CB"/>
    <w:rsid w:val="025E7EF2"/>
    <w:rsid w:val="02BE378E"/>
    <w:rsid w:val="02F45E67"/>
    <w:rsid w:val="03521A83"/>
    <w:rsid w:val="03A03D81"/>
    <w:rsid w:val="04452310"/>
    <w:rsid w:val="04506123"/>
    <w:rsid w:val="04513BA5"/>
    <w:rsid w:val="04E8539D"/>
    <w:rsid w:val="055424CE"/>
    <w:rsid w:val="05793607"/>
    <w:rsid w:val="05806815"/>
    <w:rsid w:val="05B5126E"/>
    <w:rsid w:val="064F2365"/>
    <w:rsid w:val="06796A2D"/>
    <w:rsid w:val="06BE6F54"/>
    <w:rsid w:val="0703310E"/>
    <w:rsid w:val="071C1AB9"/>
    <w:rsid w:val="077B78D4"/>
    <w:rsid w:val="07D41268"/>
    <w:rsid w:val="08377C87"/>
    <w:rsid w:val="08426019"/>
    <w:rsid w:val="08D40E0B"/>
    <w:rsid w:val="090573DB"/>
    <w:rsid w:val="09205A07"/>
    <w:rsid w:val="09400D52"/>
    <w:rsid w:val="09616470"/>
    <w:rsid w:val="097B289D"/>
    <w:rsid w:val="098D603B"/>
    <w:rsid w:val="09C63C16"/>
    <w:rsid w:val="09F77C68"/>
    <w:rsid w:val="0A095984"/>
    <w:rsid w:val="0A4038E0"/>
    <w:rsid w:val="0AA12680"/>
    <w:rsid w:val="0AB86A22"/>
    <w:rsid w:val="0B360008"/>
    <w:rsid w:val="0B6401BF"/>
    <w:rsid w:val="0BA81BAD"/>
    <w:rsid w:val="0BB0283D"/>
    <w:rsid w:val="0BBA0BCE"/>
    <w:rsid w:val="0BF32F26"/>
    <w:rsid w:val="0C493935"/>
    <w:rsid w:val="0C747FFC"/>
    <w:rsid w:val="0C7F1C11"/>
    <w:rsid w:val="0C7F638D"/>
    <w:rsid w:val="0D375B3C"/>
    <w:rsid w:val="0DB75190"/>
    <w:rsid w:val="0DCF2837"/>
    <w:rsid w:val="0DE201D3"/>
    <w:rsid w:val="0DE6245C"/>
    <w:rsid w:val="0E1B4EB5"/>
    <w:rsid w:val="0E3015D7"/>
    <w:rsid w:val="0E475979"/>
    <w:rsid w:val="0F0A6D3C"/>
    <w:rsid w:val="0F1F345E"/>
    <w:rsid w:val="0F8265E4"/>
    <w:rsid w:val="10437D3D"/>
    <w:rsid w:val="109F4BD4"/>
    <w:rsid w:val="112934B3"/>
    <w:rsid w:val="115433FE"/>
    <w:rsid w:val="116B779F"/>
    <w:rsid w:val="11F62C07"/>
    <w:rsid w:val="12180BBD"/>
    <w:rsid w:val="12236F4E"/>
    <w:rsid w:val="122D52DF"/>
    <w:rsid w:val="12B02035"/>
    <w:rsid w:val="12C61FDA"/>
    <w:rsid w:val="12FE3439"/>
    <w:rsid w:val="13B43E61"/>
    <w:rsid w:val="14200F92"/>
    <w:rsid w:val="142B2BA6"/>
    <w:rsid w:val="142C0628"/>
    <w:rsid w:val="1462527F"/>
    <w:rsid w:val="147719A1"/>
    <w:rsid w:val="14787422"/>
    <w:rsid w:val="14AA5673"/>
    <w:rsid w:val="14AC43F9"/>
    <w:rsid w:val="14CE23B0"/>
    <w:rsid w:val="14DA0816"/>
    <w:rsid w:val="157518C4"/>
    <w:rsid w:val="157D344D"/>
    <w:rsid w:val="15A77B14"/>
    <w:rsid w:val="15B7232D"/>
    <w:rsid w:val="15F84D8B"/>
    <w:rsid w:val="160968B4"/>
    <w:rsid w:val="163A7E23"/>
    <w:rsid w:val="168C360A"/>
    <w:rsid w:val="1696199B"/>
    <w:rsid w:val="16BB4159"/>
    <w:rsid w:val="16ED23AA"/>
    <w:rsid w:val="1702234F"/>
    <w:rsid w:val="170767D7"/>
    <w:rsid w:val="17244A82"/>
    <w:rsid w:val="17394A28"/>
    <w:rsid w:val="174F49CD"/>
    <w:rsid w:val="17B0376D"/>
    <w:rsid w:val="17C77B0F"/>
    <w:rsid w:val="181C089E"/>
    <w:rsid w:val="18361447"/>
    <w:rsid w:val="18477163"/>
    <w:rsid w:val="18740F2C"/>
    <w:rsid w:val="188D78D8"/>
    <w:rsid w:val="18C035AA"/>
    <w:rsid w:val="18C1102B"/>
    <w:rsid w:val="19004393"/>
    <w:rsid w:val="1922234A"/>
    <w:rsid w:val="1A674BDF"/>
    <w:rsid w:val="1A722F70"/>
    <w:rsid w:val="1A7F47B4"/>
    <w:rsid w:val="1A8E701D"/>
    <w:rsid w:val="1ACE5888"/>
    <w:rsid w:val="1B073464"/>
    <w:rsid w:val="1B1F438E"/>
    <w:rsid w:val="1B604DF7"/>
    <w:rsid w:val="1B822DAD"/>
    <w:rsid w:val="1BD73B3C"/>
    <w:rsid w:val="1BE1444C"/>
    <w:rsid w:val="1BE31B4D"/>
    <w:rsid w:val="1C700838"/>
    <w:rsid w:val="1C93646E"/>
    <w:rsid w:val="1CC96AB9"/>
    <w:rsid w:val="1D540AAA"/>
    <w:rsid w:val="1D5E26BE"/>
    <w:rsid w:val="1D8B6A06"/>
    <w:rsid w:val="1DB146C7"/>
    <w:rsid w:val="1DDC550B"/>
    <w:rsid w:val="1E4361B4"/>
    <w:rsid w:val="1E52514A"/>
    <w:rsid w:val="1E8F4FAF"/>
    <w:rsid w:val="1ED744A9"/>
    <w:rsid w:val="1EFB5963"/>
    <w:rsid w:val="1F271CAA"/>
    <w:rsid w:val="2001472C"/>
    <w:rsid w:val="20361E67"/>
    <w:rsid w:val="20531417"/>
    <w:rsid w:val="206C4540"/>
    <w:rsid w:val="20CD585E"/>
    <w:rsid w:val="20EF7097"/>
    <w:rsid w:val="212C10FB"/>
    <w:rsid w:val="214210A0"/>
    <w:rsid w:val="214F03B6"/>
    <w:rsid w:val="21862A8E"/>
    <w:rsid w:val="219B71B0"/>
    <w:rsid w:val="21A70A44"/>
    <w:rsid w:val="221E7789"/>
    <w:rsid w:val="22EA5BD8"/>
    <w:rsid w:val="231879A1"/>
    <w:rsid w:val="233B46DE"/>
    <w:rsid w:val="2359040B"/>
    <w:rsid w:val="23C50DBF"/>
    <w:rsid w:val="23FC3497"/>
    <w:rsid w:val="243D3F00"/>
    <w:rsid w:val="245D2237"/>
    <w:rsid w:val="24683E4B"/>
    <w:rsid w:val="24726959"/>
    <w:rsid w:val="24CE7073"/>
    <w:rsid w:val="24D50BFC"/>
    <w:rsid w:val="24E06F8D"/>
    <w:rsid w:val="24EB0BA1"/>
    <w:rsid w:val="24F56F32"/>
    <w:rsid w:val="252C160A"/>
    <w:rsid w:val="25575CD2"/>
    <w:rsid w:val="25651981"/>
    <w:rsid w:val="25AE66E1"/>
    <w:rsid w:val="25B4606C"/>
    <w:rsid w:val="25B84A72"/>
    <w:rsid w:val="25C42A83"/>
    <w:rsid w:val="2666008D"/>
    <w:rsid w:val="269221D6"/>
    <w:rsid w:val="27827560"/>
    <w:rsid w:val="27A12394"/>
    <w:rsid w:val="27A14592"/>
    <w:rsid w:val="27AD03A5"/>
    <w:rsid w:val="27CD66DB"/>
    <w:rsid w:val="27D43AE7"/>
    <w:rsid w:val="28021134"/>
    <w:rsid w:val="280E7144"/>
    <w:rsid w:val="283A348C"/>
    <w:rsid w:val="28701767"/>
    <w:rsid w:val="293272A7"/>
    <w:rsid w:val="29D954B6"/>
    <w:rsid w:val="2A012DF7"/>
    <w:rsid w:val="2A4D5475"/>
    <w:rsid w:val="2A5218FD"/>
    <w:rsid w:val="2B421205"/>
    <w:rsid w:val="2B47568D"/>
    <w:rsid w:val="2B5E0B35"/>
    <w:rsid w:val="2BA8442D"/>
    <w:rsid w:val="2BB36041"/>
    <w:rsid w:val="2BBD43D2"/>
    <w:rsid w:val="2BCA23E3"/>
    <w:rsid w:val="2C4B74B9"/>
    <w:rsid w:val="2C6C546F"/>
    <w:rsid w:val="2C8C7F23"/>
    <w:rsid w:val="2C8D37A6"/>
    <w:rsid w:val="2CA27EC8"/>
    <w:rsid w:val="2CA433CB"/>
    <w:rsid w:val="2D0568E8"/>
    <w:rsid w:val="2D093988"/>
    <w:rsid w:val="2D125BFD"/>
    <w:rsid w:val="2D71729C"/>
    <w:rsid w:val="2DD227B8"/>
    <w:rsid w:val="2DD2603B"/>
    <w:rsid w:val="2E090714"/>
    <w:rsid w:val="2E601123"/>
    <w:rsid w:val="2E6A74B4"/>
    <w:rsid w:val="2E807459"/>
    <w:rsid w:val="2EDB0A6C"/>
    <w:rsid w:val="2FAD0DC5"/>
    <w:rsid w:val="2FAF7B4B"/>
    <w:rsid w:val="30336A9F"/>
    <w:rsid w:val="3057125D"/>
    <w:rsid w:val="30CA159C"/>
    <w:rsid w:val="30DE023D"/>
    <w:rsid w:val="30E07EBD"/>
    <w:rsid w:val="31002970"/>
    <w:rsid w:val="31A3127F"/>
    <w:rsid w:val="31E5776A"/>
    <w:rsid w:val="31F9640B"/>
    <w:rsid w:val="31FA1C8E"/>
    <w:rsid w:val="32194741"/>
    <w:rsid w:val="32262752"/>
    <w:rsid w:val="32460A89"/>
    <w:rsid w:val="32483F8C"/>
    <w:rsid w:val="327C3161"/>
    <w:rsid w:val="32D33B70"/>
    <w:rsid w:val="32DE1F01"/>
    <w:rsid w:val="330A1ACB"/>
    <w:rsid w:val="331F61ED"/>
    <w:rsid w:val="33616C57"/>
    <w:rsid w:val="347A0A28"/>
    <w:rsid w:val="34B157F1"/>
    <w:rsid w:val="34E622D6"/>
    <w:rsid w:val="35895362"/>
    <w:rsid w:val="36013D27"/>
    <w:rsid w:val="362706E4"/>
    <w:rsid w:val="364D63A5"/>
    <w:rsid w:val="36BE795E"/>
    <w:rsid w:val="37910FBB"/>
    <w:rsid w:val="37A80BE0"/>
    <w:rsid w:val="37CA6B96"/>
    <w:rsid w:val="37EA1649"/>
    <w:rsid w:val="38393E83"/>
    <w:rsid w:val="387D5D44"/>
    <w:rsid w:val="389804E8"/>
    <w:rsid w:val="38D834D0"/>
    <w:rsid w:val="39765050"/>
    <w:rsid w:val="39910700"/>
    <w:rsid w:val="39C80BDA"/>
    <w:rsid w:val="3A335D0B"/>
    <w:rsid w:val="3A6464DA"/>
    <w:rsid w:val="3A7E7084"/>
    <w:rsid w:val="3B063804"/>
    <w:rsid w:val="3B111E76"/>
    <w:rsid w:val="3B5073DC"/>
    <w:rsid w:val="3BBC1BB7"/>
    <w:rsid w:val="3BE556D1"/>
    <w:rsid w:val="3C535D05"/>
    <w:rsid w:val="3C5D4096"/>
    <w:rsid w:val="3C682428"/>
    <w:rsid w:val="3C9E2902"/>
    <w:rsid w:val="3CD662DF"/>
    <w:rsid w:val="3CE974FE"/>
    <w:rsid w:val="3CEB717E"/>
    <w:rsid w:val="3CF5550F"/>
    <w:rsid w:val="3D205459"/>
    <w:rsid w:val="3D8C258A"/>
    <w:rsid w:val="3D98059B"/>
    <w:rsid w:val="3DED132A"/>
    <w:rsid w:val="3E706080"/>
    <w:rsid w:val="3E9C23C7"/>
    <w:rsid w:val="3EB26AE9"/>
    <w:rsid w:val="3ECF6099"/>
    <w:rsid w:val="3ED34AA0"/>
    <w:rsid w:val="3F28582E"/>
    <w:rsid w:val="3F2A54AE"/>
    <w:rsid w:val="3F6A6298"/>
    <w:rsid w:val="3F815EBD"/>
    <w:rsid w:val="3FAC4783"/>
    <w:rsid w:val="3FBD5D22"/>
    <w:rsid w:val="3FD768CC"/>
    <w:rsid w:val="3FF74C02"/>
    <w:rsid w:val="40225A46"/>
    <w:rsid w:val="408F607A"/>
    <w:rsid w:val="40D16AE4"/>
    <w:rsid w:val="41005B4D"/>
    <w:rsid w:val="41076FBE"/>
    <w:rsid w:val="418C7217"/>
    <w:rsid w:val="41952E2D"/>
    <w:rsid w:val="419633AA"/>
    <w:rsid w:val="41A945C9"/>
    <w:rsid w:val="41CA6CFC"/>
    <w:rsid w:val="41E06CA1"/>
    <w:rsid w:val="428D00BE"/>
    <w:rsid w:val="42CE0B28"/>
    <w:rsid w:val="42D9273C"/>
    <w:rsid w:val="42E63FD0"/>
    <w:rsid w:val="43254DBA"/>
    <w:rsid w:val="43297F3D"/>
    <w:rsid w:val="4366328B"/>
    <w:rsid w:val="439C027C"/>
    <w:rsid w:val="4431076F"/>
    <w:rsid w:val="44B71CCD"/>
    <w:rsid w:val="454F78C2"/>
    <w:rsid w:val="45A75D52"/>
    <w:rsid w:val="46153E08"/>
    <w:rsid w:val="461E6C96"/>
    <w:rsid w:val="463333B8"/>
    <w:rsid w:val="465E3302"/>
    <w:rsid w:val="469559DB"/>
    <w:rsid w:val="469D1302"/>
    <w:rsid w:val="477D7ED7"/>
    <w:rsid w:val="47993F84"/>
    <w:rsid w:val="48112949"/>
    <w:rsid w:val="484653A1"/>
    <w:rsid w:val="486E0AE4"/>
    <w:rsid w:val="487B7DFA"/>
    <w:rsid w:val="48970623"/>
    <w:rsid w:val="48B65B6A"/>
    <w:rsid w:val="48DF209C"/>
    <w:rsid w:val="49400E3C"/>
    <w:rsid w:val="494C6E4D"/>
    <w:rsid w:val="496D2C05"/>
    <w:rsid w:val="49825129"/>
    <w:rsid w:val="49B87801"/>
    <w:rsid w:val="49C3230F"/>
    <w:rsid w:val="4A0230F9"/>
    <w:rsid w:val="4A0465FC"/>
    <w:rsid w:val="4A70372C"/>
    <w:rsid w:val="4B080428"/>
    <w:rsid w:val="4B745559"/>
    <w:rsid w:val="4BC352D8"/>
    <w:rsid w:val="4BED3F1E"/>
    <w:rsid w:val="4BF316AA"/>
    <w:rsid w:val="4BFE1C3A"/>
    <w:rsid w:val="4C2E4987"/>
    <w:rsid w:val="4C5948D2"/>
    <w:rsid w:val="4C632C63"/>
    <w:rsid w:val="4C76611F"/>
    <w:rsid w:val="4D280422"/>
    <w:rsid w:val="4D5E2AFB"/>
    <w:rsid w:val="4D72759D"/>
    <w:rsid w:val="4D940DD6"/>
    <w:rsid w:val="4DB53509"/>
    <w:rsid w:val="4E2415BF"/>
    <w:rsid w:val="4F105D44"/>
    <w:rsid w:val="4F1B40D5"/>
    <w:rsid w:val="4F714AE4"/>
    <w:rsid w:val="4FA7753C"/>
    <w:rsid w:val="506B057F"/>
    <w:rsid w:val="50760B0E"/>
    <w:rsid w:val="50804CA1"/>
    <w:rsid w:val="50B7737A"/>
    <w:rsid w:val="50E336C1"/>
    <w:rsid w:val="50E67EC9"/>
    <w:rsid w:val="510E7D88"/>
    <w:rsid w:val="51160A18"/>
    <w:rsid w:val="5119199D"/>
    <w:rsid w:val="511E38A6"/>
    <w:rsid w:val="512E60BF"/>
    <w:rsid w:val="51827D47"/>
    <w:rsid w:val="51B07591"/>
    <w:rsid w:val="51D442CE"/>
    <w:rsid w:val="521C0134"/>
    <w:rsid w:val="52AA302D"/>
    <w:rsid w:val="52BC48F8"/>
    <w:rsid w:val="52EE029E"/>
    <w:rsid w:val="53370692"/>
    <w:rsid w:val="53A46AC8"/>
    <w:rsid w:val="544662D1"/>
    <w:rsid w:val="545C6276"/>
    <w:rsid w:val="549D6CE0"/>
    <w:rsid w:val="55350158"/>
    <w:rsid w:val="55517A88"/>
    <w:rsid w:val="555E131C"/>
    <w:rsid w:val="558C0B67"/>
    <w:rsid w:val="558C43EA"/>
    <w:rsid w:val="55D3478A"/>
    <w:rsid w:val="55D831E4"/>
    <w:rsid w:val="5604532D"/>
    <w:rsid w:val="56681893"/>
    <w:rsid w:val="56D133FC"/>
    <w:rsid w:val="57081358"/>
    <w:rsid w:val="57BF5603"/>
    <w:rsid w:val="57C31A8B"/>
    <w:rsid w:val="57D65228"/>
    <w:rsid w:val="57ED4E4E"/>
    <w:rsid w:val="58CF0CC3"/>
    <w:rsid w:val="59317A63"/>
    <w:rsid w:val="595B08A7"/>
    <w:rsid w:val="595D3DAB"/>
    <w:rsid w:val="59B57CBC"/>
    <w:rsid w:val="59EA6E92"/>
    <w:rsid w:val="5A3A7F15"/>
    <w:rsid w:val="5A563FC2"/>
    <w:rsid w:val="5A567846"/>
    <w:rsid w:val="5B073DE6"/>
    <w:rsid w:val="5B34012D"/>
    <w:rsid w:val="5BE80ED6"/>
    <w:rsid w:val="5C08720C"/>
    <w:rsid w:val="5C414DE8"/>
    <w:rsid w:val="5C4A56F7"/>
    <w:rsid w:val="5C4F1B7F"/>
    <w:rsid w:val="5CEE2982"/>
    <w:rsid w:val="5CEF3C87"/>
    <w:rsid w:val="5D2353DA"/>
    <w:rsid w:val="5D2466DF"/>
    <w:rsid w:val="5DFC5B86"/>
    <w:rsid w:val="5E122AE4"/>
    <w:rsid w:val="5E583259"/>
    <w:rsid w:val="5E806603"/>
    <w:rsid w:val="5EAA3F5C"/>
    <w:rsid w:val="5EDF69B5"/>
    <w:rsid w:val="5F16108D"/>
    <w:rsid w:val="5F3C34CB"/>
    <w:rsid w:val="5F7836B0"/>
    <w:rsid w:val="5F821A41"/>
    <w:rsid w:val="5F995DE3"/>
    <w:rsid w:val="5FCE3E5E"/>
    <w:rsid w:val="5FFE3589"/>
    <w:rsid w:val="60002310"/>
    <w:rsid w:val="60665537"/>
    <w:rsid w:val="60837066"/>
    <w:rsid w:val="60A85FA1"/>
    <w:rsid w:val="60C842D7"/>
    <w:rsid w:val="60E61309"/>
    <w:rsid w:val="610F24CD"/>
    <w:rsid w:val="615573BE"/>
    <w:rsid w:val="61967E27"/>
    <w:rsid w:val="61E450E3"/>
    <w:rsid w:val="61EB5333"/>
    <w:rsid w:val="61F017BB"/>
    <w:rsid w:val="62087D51"/>
    <w:rsid w:val="620D6B6D"/>
    <w:rsid w:val="621E6E07"/>
    <w:rsid w:val="62820D2A"/>
    <w:rsid w:val="6333694F"/>
    <w:rsid w:val="635F2135"/>
    <w:rsid w:val="63721CB7"/>
    <w:rsid w:val="63AA3121"/>
    <w:rsid w:val="64172445"/>
    <w:rsid w:val="646B664C"/>
    <w:rsid w:val="646E75D0"/>
    <w:rsid w:val="647911E5"/>
    <w:rsid w:val="64E53D97"/>
    <w:rsid w:val="64FC5F3B"/>
    <w:rsid w:val="6511265D"/>
    <w:rsid w:val="651D1CF3"/>
    <w:rsid w:val="654B64F1"/>
    <w:rsid w:val="65975DB9"/>
    <w:rsid w:val="659E5744"/>
    <w:rsid w:val="65B31E66"/>
    <w:rsid w:val="66763229"/>
    <w:rsid w:val="66782EA9"/>
    <w:rsid w:val="66A27570"/>
    <w:rsid w:val="66B50673"/>
    <w:rsid w:val="66CF38B7"/>
    <w:rsid w:val="66D91C48"/>
    <w:rsid w:val="67650933"/>
    <w:rsid w:val="67873066"/>
    <w:rsid w:val="67CF2561"/>
    <w:rsid w:val="67FD1DAB"/>
    <w:rsid w:val="682A60F2"/>
    <w:rsid w:val="6861404E"/>
    <w:rsid w:val="68696EDC"/>
    <w:rsid w:val="68B327D3"/>
    <w:rsid w:val="690D79EA"/>
    <w:rsid w:val="698066A4"/>
    <w:rsid w:val="69AA52EA"/>
    <w:rsid w:val="6A270136"/>
    <w:rsid w:val="6A3C13E7"/>
    <w:rsid w:val="6A47646D"/>
    <w:rsid w:val="6A6D2E29"/>
    <w:rsid w:val="6ACB7A63"/>
    <w:rsid w:val="6B213BD1"/>
    <w:rsid w:val="6B2B1F62"/>
    <w:rsid w:val="6B6D29CC"/>
    <w:rsid w:val="6B770D5D"/>
    <w:rsid w:val="6BC27ED8"/>
    <w:rsid w:val="6BE2040C"/>
    <w:rsid w:val="6BEE7AA2"/>
    <w:rsid w:val="6BF07B81"/>
    <w:rsid w:val="6BF5742D"/>
    <w:rsid w:val="6C2E517A"/>
    <w:rsid w:val="6C3A2120"/>
    <w:rsid w:val="6C481435"/>
    <w:rsid w:val="6CB25261"/>
    <w:rsid w:val="6CDE15A9"/>
    <w:rsid w:val="6CE477CE"/>
    <w:rsid w:val="6CF4154E"/>
    <w:rsid w:val="6D60667F"/>
    <w:rsid w:val="6D904215"/>
    <w:rsid w:val="6D970D57"/>
    <w:rsid w:val="6DD85044"/>
    <w:rsid w:val="6DE36C58"/>
    <w:rsid w:val="6E03170B"/>
    <w:rsid w:val="6E2D5DD3"/>
    <w:rsid w:val="6E711D3F"/>
    <w:rsid w:val="6EC5724B"/>
    <w:rsid w:val="6EFC1923"/>
    <w:rsid w:val="6F3D238D"/>
    <w:rsid w:val="6F483FA1"/>
    <w:rsid w:val="6F755D6A"/>
    <w:rsid w:val="6F942D9B"/>
    <w:rsid w:val="6FD67088"/>
    <w:rsid w:val="6FFA3DC5"/>
    <w:rsid w:val="70026C53"/>
    <w:rsid w:val="706F1805"/>
    <w:rsid w:val="70A367DC"/>
    <w:rsid w:val="71124891"/>
    <w:rsid w:val="713B7C54"/>
    <w:rsid w:val="71A94A05"/>
    <w:rsid w:val="721553B9"/>
    <w:rsid w:val="724C7A91"/>
    <w:rsid w:val="73193962"/>
    <w:rsid w:val="731971E5"/>
    <w:rsid w:val="735B7C4E"/>
    <w:rsid w:val="737B5F85"/>
    <w:rsid w:val="737E0D44"/>
    <w:rsid w:val="73BC69EE"/>
    <w:rsid w:val="73FD2CDB"/>
    <w:rsid w:val="7474619D"/>
    <w:rsid w:val="7523723A"/>
    <w:rsid w:val="759926FC"/>
    <w:rsid w:val="75C42647"/>
    <w:rsid w:val="75CD1C51"/>
    <w:rsid w:val="75DB69E8"/>
    <w:rsid w:val="75DC7CED"/>
    <w:rsid w:val="760438D2"/>
    <w:rsid w:val="769E7DAB"/>
    <w:rsid w:val="76A07A2B"/>
    <w:rsid w:val="76E91124"/>
    <w:rsid w:val="76F507BA"/>
    <w:rsid w:val="7782001E"/>
    <w:rsid w:val="77977FC3"/>
    <w:rsid w:val="77D942B0"/>
    <w:rsid w:val="77E42641"/>
    <w:rsid w:val="78172C01"/>
    <w:rsid w:val="78861E4A"/>
    <w:rsid w:val="78BD7DA6"/>
    <w:rsid w:val="793122E3"/>
    <w:rsid w:val="798058E5"/>
    <w:rsid w:val="79C1634F"/>
    <w:rsid w:val="79C32909"/>
    <w:rsid w:val="7A5977C7"/>
    <w:rsid w:val="7AB03A59"/>
    <w:rsid w:val="7AB46BDC"/>
    <w:rsid w:val="7AC5017B"/>
    <w:rsid w:val="7AD21A0F"/>
    <w:rsid w:val="7AD9139A"/>
    <w:rsid w:val="7B427F3E"/>
    <w:rsid w:val="7BF31AE6"/>
    <w:rsid w:val="7BF76B86"/>
    <w:rsid w:val="7C207132"/>
    <w:rsid w:val="7C985AF7"/>
    <w:rsid w:val="7CA3770C"/>
    <w:rsid w:val="7CA4518D"/>
    <w:rsid w:val="7CAE5A9D"/>
    <w:rsid w:val="7CBA3AAE"/>
    <w:rsid w:val="7CE50175"/>
    <w:rsid w:val="7D87797E"/>
    <w:rsid w:val="7E1A705F"/>
    <w:rsid w:val="7E1D1BAF"/>
    <w:rsid w:val="7E5E79E2"/>
    <w:rsid w:val="7E6C6CF7"/>
    <w:rsid w:val="7F913256"/>
    <w:rsid w:val="7FB1158D"/>
    <w:rsid w:val="7FDC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00018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00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00018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600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0018"/>
    <w:rPr>
      <w:rFonts w:ascii="Calibri" w:hAnsi="Calibri" w:cs="黑体"/>
      <w:kern w:val="2"/>
      <w:sz w:val="18"/>
      <w:szCs w:val="18"/>
    </w:rPr>
  </w:style>
  <w:style w:type="table" w:styleId="TableGrid">
    <w:name w:val="Table Grid"/>
    <w:basedOn w:val="TableNormal"/>
    <w:uiPriority w:val="99"/>
    <w:rsid w:val="0060001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3</Pages>
  <Words>286</Words>
  <Characters>1633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光华片区1-10月工作总结及2016年工作计划</dc:title>
  <dc:subject/>
  <dc:creator>Administrator</dc:creator>
  <cp:keywords/>
  <dc:description/>
  <cp:lastModifiedBy>微软用户</cp:lastModifiedBy>
  <cp:revision>36</cp:revision>
  <cp:lastPrinted>2016-02-18T09:46:00Z</cp:lastPrinted>
  <dcterms:created xsi:type="dcterms:W3CDTF">2014-10-29T12:08:00Z</dcterms:created>
  <dcterms:modified xsi:type="dcterms:W3CDTF">2016-02-18T09:46:00Z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