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学习心得</w:t>
      </w: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w w:val="90"/>
          <w:sz w:val="28"/>
          <w:szCs w:val="28"/>
        </w:rPr>
        <w:t xml:space="preserve">   昨天我去了成都新乐中街进行学习体验。经过学习,新乐中街人流相对集中，周边成熟小区较多，铺面对面有健之佳药房，这家药房在成都堪比海王星辰。新乐中街店的货品也相当充足。</w:t>
      </w: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w w:val="90"/>
          <w:sz w:val="28"/>
          <w:szCs w:val="28"/>
        </w:rPr>
        <w:t xml:space="preserve">   学习后，深感都江堰药房</w:t>
      </w:r>
      <w:r>
        <w:rPr>
          <w:rFonts w:hint="eastAsia" w:ascii="宋体" w:hAnsi="宋体" w:eastAsia="宋体" w:cs="宋体"/>
          <w:spacing w:val="20"/>
          <w:w w:val="9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pacing w:val="20"/>
          <w:w w:val="90"/>
          <w:sz w:val="28"/>
          <w:szCs w:val="28"/>
        </w:rPr>
        <w:t>竞争</w:t>
      </w:r>
      <w:r>
        <w:rPr>
          <w:rFonts w:hint="eastAsia" w:ascii="宋体" w:hAnsi="宋体" w:eastAsia="宋体" w:cs="宋体"/>
          <w:spacing w:val="20"/>
          <w:w w:val="90"/>
          <w:sz w:val="28"/>
          <w:szCs w:val="28"/>
          <w:lang w:eastAsia="zh-CN"/>
        </w:rPr>
        <w:t>和环境，</w:t>
      </w:r>
      <w:r>
        <w:rPr>
          <w:rFonts w:hint="eastAsia" w:ascii="宋体" w:hAnsi="宋体" w:eastAsia="宋体" w:cs="宋体"/>
          <w:spacing w:val="20"/>
          <w:w w:val="90"/>
          <w:sz w:val="28"/>
          <w:szCs w:val="28"/>
        </w:rPr>
        <w:t>新乐中街</w:t>
      </w:r>
      <w:r>
        <w:rPr>
          <w:rFonts w:hint="eastAsia" w:ascii="宋体" w:hAnsi="宋体" w:eastAsia="宋体" w:cs="宋体"/>
          <w:spacing w:val="20"/>
          <w:w w:val="90"/>
          <w:sz w:val="28"/>
          <w:szCs w:val="28"/>
          <w:lang w:eastAsia="zh-CN"/>
        </w:rPr>
        <w:t>可学习不能复制，如何才能胜出，现努力增加门店货品的长度和单品数量，在现有会员基础上进行更深的宣传和挖掘，并再次扩大会员数量和质量。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w w:val="90"/>
          <w:sz w:val="28"/>
          <w:szCs w:val="28"/>
        </w:rPr>
        <w:t xml:space="preserve">                                景中店：苗凯</w:t>
      </w: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pacing w:val="20"/>
          <w:w w:val="9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C35D83"/>
    <w:rsid w:val="00043A37"/>
    <w:rsid w:val="001B5254"/>
    <w:rsid w:val="00227306"/>
    <w:rsid w:val="00467360"/>
    <w:rsid w:val="004778B3"/>
    <w:rsid w:val="00642B07"/>
    <w:rsid w:val="006B1D98"/>
    <w:rsid w:val="008043A2"/>
    <w:rsid w:val="00933580"/>
    <w:rsid w:val="00A36330"/>
    <w:rsid w:val="00A768F6"/>
    <w:rsid w:val="00BF7D13"/>
    <w:rsid w:val="00DA4C5B"/>
    <w:rsid w:val="00E95854"/>
    <w:rsid w:val="00ED24CA"/>
    <w:rsid w:val="5F762E45"/>
    <w:rsid w:val="64C35D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2016-02-18T00:30:00Z</dcterms:created>
  <dc:creator>Administrator</dc:creator>
  <cp:lastModifiedBy>Administrator</cp:lastModifiedBy>
  <dcterms:modified xsi:type="dcterms:W3CDTF">2016-02-18T00:40:13Z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