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合计：94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周燕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合计：92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</w:t>
      </w:r>
      <w:r>
        <w:rPr>
          <w:rFonts w:hint="eastAsia"/>
          <w:lang w:eastAsia="zh-CN"/>
        </w:rPr>
        <w:t>谭凤旭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李小凤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合计：90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谭凤旭</w:t>
      </w:r>
      <w:r>
        <w:t xml:space="preserve"> 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冷水艳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1C3CC8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6751019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267159D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9733583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2016-12-26T08:17:57Z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