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Default="002934E9" w:rsidP="002934E9">
      <w:r>
        <w:rPr>
          <w:rFonts w:hint="eastAsia"/>
        </w:rPr>
        <w:t>一、2016年O2</w:t>
      </w:r>
      <w:r>
        <w:t>O</w:t>
      </w:r>
      <w:r>
        <w:rPr>
          <w:rFonts w:hint="eastAsia"/>
        </w:rPr>
        <w:t>电商销售初见成效，实现销售30</w:t>
      </w:r>
      <w:r w:rsidR="004E5686">
        <w:rPr>
          <w:rFonts w:hint="eastAsia"/>
        </w:rPr>
        <w:t>余</w:t>
      </w:r>
      <w:r>
        <w:rPr>
          <w:rFonts w:hint="eastAsia"/>
        </w:rPr>
        <w:t>万</w:t>
      </w:r>
    </w:p>
    <w:p w:rsidR="002934E9" w:rsidRDefault="002934E9" w:rsidP="002934E9">
      <w:pPr>
        <w:ind w:firstLine="420"/>
      </w:pPr>
      <w:r>
        <w:rPr>
          <w:rFonts w:hint="eastAsia"/>
        </w:rPr>
        <w:t>信息部在没有增加人手情况下，尝试转型做电商销售，与三个平台进行合作，取得一定成绩：三个平台销售如下：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1420"/>
        <w:gridCol w:w="1620"/>
        <w:gridCol w:w="1060"/>
        <w:gridCol w:w="1620"/>
        <w:gridCol w:w="1640"/>
      </w:tblGrid>
      <w:tr w:rsidR="002934E9" w:rsidRPr="002934E9" w:rsidTr="002934E9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客单价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备注（截止12.15号数据）</w:t>
            </w:r>
          </w:p>
        </w:tc>
      </w:tr>
      <w:tr w:rsidR="002934E9" w:rsidRPr="002934E9" w:rsidTr="002934E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京东到家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183167.26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40.27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3.4号上线</w:t>
            </w:r>
          </w:p>
        </w:tc>
      </w:tr>
      <w:tr w:rsidR="002934E9" w:rsidRPr="002934E9" w:rsidTr="002934E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41.65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10.17停止合作</w:t>
            </w:r>
          </w:p>
        </w:tc>
      </w:tr>
      <w:tr w:rsidR="002934E9" w:rsidRPr="002934E9" w:rsidTr="002934E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百度药直达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47797.89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934E9" w:rsidRPr="002934E9" w:rsidTr="002934E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291147.65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43.98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E9" w:rsidRPr="002934E9" w:rsidRDefault="002934E9" w:rsidP="002934E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934E9" w:rsidRDefault="002934E9" w:rsidP="002934E9">
      <w:r>
        <w:rPr>
          <w:rFonts w:hint="eastAsia"/>
        </w:rPr>
        <w:t>二、与外销部合作开通异地社保卡，提升门店销售。</w:t>
      </w:r>
    </w:p>
    <w:p w:rsidR="002934E9" w:rsidRDefault="002934E9" w:rsidP="002934E9">
      <w:r>
        <w:rPr>
          <w:rFonts w:hint="eastAsia"/>
        </w:rPr>
        <w:t>1、今年陆续开通达州地区各地社保，目前除了达川区以外，其余6个县区已全部开通，</w:t>
      </w:r>
      <w:r w:rsidR="004E5686">
        <w:rPr>
          <w:rFonts w:hint="eastAsia"/>
        </w:rPr>
        <w:t>新开通的4家</w:t>
      </w:r>
      <w:r>
        <w:rPr>
          <w:rFonts w:hint="eastAsia"/>
        </w:rPr>
        <w:t>销售如下：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1420"/>
        <w:gridCol w:w="1620"/>
        <w:gridCol w:w="1060"/>
        <w:gridCol w:w="1620"/>
        <w:gridCol w:w="1640"/>
      </w:tblGrid>
      <w:tr w:rsidR="00D76948" w:rsidRPr="00D76948" w:rsidTr="00D76948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客单价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开通时间（截止12.15号数据）</w:t>
            </w:r>
          </w:p>
        </w:tc>
      </w:tr>
      <w:tr w:rsidR="00D76948" w:rsidRPr="00D76948" w:rsidTr="00D7694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达州市本级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147600.25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228.84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2016.9.18</w:t>
            </w:r>
          </w:p>
        </w:tc>
      </w:tr>
      <w:tr w:rsidR="00D76948" w:rsidRPr="00D76948" w:rsidTr="00D7694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36196.39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2016.9.18</w:t>
            </w:r>
          </w:p>
        </w:tc>
      </w:tr>
      <w:tr w:rsidR="00D76948" w:rsidRPr="00D76948" w:rsidTr="00D7694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13258.67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2016.11.4</w:t>
            </w:r>
          </w:p>
        </w:tc>
      </w:tr>
      <w:tr w:rsidR="00D76948" w:rsidRPr="00D76948" w:rsidTr="00D7694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17659.58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271.69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2016.11.8</w:t>
            </w:r>
          </w:p>
        </w:tc>
      </w:tr>
      <w:tr w:rsidR="00D76948" w:rsidRPr="00D76948" w:rsidTr="00D7694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214714.89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231.12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48" w:rsidRPr="00D76948" w:rsidRDefault="00D76948" w:rsidP="00D76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76948" w:rsidRDefault="0039757E" w:rsidP="002934E9">
      <w:r>
        <w:rPr>
          <w:rFonts w:hint="eastAsia"/>
        </w:rPr>
        <w:t>2、甘孜社保</w:t>
      </w:r>
      <w:r w:rsidR="004E5686">
        <w:rPr>
          <w:rFonts w:hint="eastAsia"/>
        </w:rPr>
        <w:t>最近</w:t>
      </w:r>
      <w:r>
        <w:rPr>
          <w:rFonts w:hint="eastAsia"/>
        </w:rPr>
        <w:t>已下文，我公司浆洗店，邛崃中心店成为甘孜社保定点药店</w:t>
      </w:r>
    </w:p>
    <w:p w:rsidR="0039757E" w:rsidRDefault="0039757E" w:rsidP="002934E9">
      <w:r>
        <w:rPr>
          <w:rFonts w:hint="eastAsia"/>
        </w:rPr>
        <w:t>三、</w:t>
      </w:r>
      <w:r w:rsidR="00FB694D">
        <w:rPr>
          <w:rFonts w:hint="eastAsia"/>
        </w:rPr>
        <w:t>与电商公司配合，完成我公司互联网药品交易资格证办理，已通过验收，年末之前拿到证书，为明</w:t>
      </w:r>
      <w:r w:rsidR="004E5686">
        <w:rPr>
          <w:rFonts w:hint="eastAsia"/>
        </w:rPr>
        <w:t>年</w:t>
      </w:r>
      <w:r w:rsidR="00FB694D">
        <w:rPr>
          <w:rFonts w:hint="eastAsia"/>
        </w:rPr>
        <w:t>的电商销售打好基础！</w:t>
      </w:r>
    </w:p>
    <w:p w:rsidR="00FB694D" w:rsidRDefault="00FB694D" w:rsidP="002934E9">
      <w:r>
        <w:rPr>
          <w:rFonts w:hint="eastAsia"/>
        </w:rPr>
        <w:t>四、收银台革命</w:t>
      </w:r>
    </w:p>
    <w:p w:rsidR="00AC6733" w:rsidRDefault="00AC6733" w:rsidP="00397A78">
      <w:pPr>
        <w:ind w:firstLineChars="200" w:firstLine="420"/>
      </w:pPr>
      <w:r>
        <w:rPr>
          <w:rFonts w:hint="eastAsia"/>
        </w:rPr>
        <w:t>改变以前收银台线</w:t>
      </w:r>
      <w:r w:rsidR="004E5686">
        <w:rPr>
          <w:rFonts w:hint="eastAsia"/>
        </w:rPr>
        <w:t>混</w:t>
      </w:r>
      <w:r>
        <w:rPr>
          <w:rFonts w:hint="eastAsia"/>
        </w:rPr>
        <w:t>乱</w:t>
      </w:r>
      <w:r w:rsidR="004E5686">
        <w:rPr>
          <w:rFonts w:hint="eastAsia"/>
        </w:rPr>
        <w:t>、</w:t>
      </w:r>
      <w:r>
        <w:rPr>
          <w:rFonts w:hint="eastAsia"/>
        </w:rPr>
        <w:t>不</w:t>
      </w:r>
      <w:r w:rsidR="004E5686">
        <w:rPr>
          <w:rFonts w:hint="eastAsia"/>
        </w:rPr>
        <w:t>规范</w:t>
      </w:r>
      <w:r>
        <w:rPr>
          <w:rFonts w:hint="eastAsia"/>
        </w:rPr>
        <w:t>的局面，逐步理顺门店收银台线路，2016年，已完成4</w:t>
      </w:r>
      <w:r w:rsidR="004E5686">
        <w:t>0</w:t>
      </w:r>
      <w:r>
        <w:rPr>
          <w:rFonts w:hint="eastAsia"/>
        </w:rPr>
        <w:t>家门店收台</w:t>
      </w:r>
      <w:r w:rsidR="004E5686">
        <w:rPr>
          <w:rFonts w:hint="eastAsia"/>
        </w:rPr>
        <w:t>整理</w:t>
      </w:r>
      <w:r>
        <w:rPr>
          <w:rFonts w:hint="eastAsia"/>
        </w:rPr>
        <w:t>和改造</w:t>
      </w:r>
    </w:p>
    <w:p w:rsidR="00397A78" w:rsidRPr="00397A78" w:rsidRDefault="00397A78" w:rsidP="002934E9">
      <w:r>
        <w:rPr>
          <w:rFonts w:hint="eastAsia"/>
        </w:rPr>
        <w:t>五、强化为门店服务的意识，并积极落实各项问题，解决门店的系统、电脑、网络故障，获得让门店好评，连续几月来后勤部门最高分。</w:t>
      </w:r>
    </w:p>
    <w:p w:rsidR="002139A0" w:rsidRDefault="00397A78" w:rsidP="002934E9">
      <w:r>
        <w:rPr>
          <w:rFonts w:hint="eastAsia"/>
        </w:rPr>
        <w:t>六</w:t>
      </w:r>
      <w:r w:rsidR="002139A0">
        <w:rPr>
          <w:rFonts w:hint="eastAsia"/>
        </w:rPr>
        <w:t>、</w:t>
      </w:r>
      <w:r w:rsidR="00D340B6">
        <w:rPr>
          <w:rFonts w:hint="eastAsia"/>
        </w:rPr>
        <w:t>8月起安装</w:t>
      </w:r>
      <w:r w:rsidR="00115253">
        <w:rPr>
          <w:rFonts w:hint="eastAsia"/>
        </w:rPr>
        <w:t>云医院</w:t>
      </w:r>
      <w:r w:rsidR="00D340B6">
        <w:rPr>
          <w:rFonts w:hint="eastAsia"/>
        </w:rPr>
        <w:t>30家，同时对门店员工进行培训，为我司提</w:t>
      </w:r>
      <w:r w:rsidR="00D23891">
        <w:rPr>
          <w:rFonts w:hint="eastAsia"/>
        </w:rPr>
        <w:t>升</w:t>
      </w:r>
      <w:r w:rsidR="00D340B6">
        <w:rPr>
          <w:rFonts w:hint="eastAsia"/>
        </w:rPr>
        <w:t>门店专业化形象</w:t>
      </w:r>
      <w:r w:rsidR="00134144">
        <w:rPr>
          <w:rFonts w:hint="eastAsia"/>
        </w:rPr>
        <w:t>助力</w:t>
      </w:r>
    </w:p>
    <w:p w:rsidR="00115253" w:rsidRDefault="00397A78" w:rsidP="002934E9">
      <w:r>
        <w:rPr>
          <w:rFonts w:hint="eastAsia"/>
        </w:rPr>
        <w:t>七</w:t>
      </w:r>
      <w:r w:rsidR="00115253">
        <w:rPr>
          <w:rFonts w:hint="eastAsia"/>
        </w:rPr>
        <w:t>、</w:t>
      </w:r>
      <w:r w:rsidR="00134144">
        <w:rPr>
          <w:rFonts w:hint="eastAsia"/>
        </w:rPr>
        <w:t>完成</w:t>
      </w:r>
      <w:r w:rsidR="00115253">
        <w:rPr>
          <w:rFonts w:hint="eastAsia"/>
        </w:rPr>
        <w:t>总店</w:t>
      </w:r>
      <w:r w:rsidR="00134144">
        <w:rPr>
          <w:rFonts w:hint="eastAsia"/>
        </w:rPr>
        <w:t>智能导诊</w:t>
      </w:r>
      <w:r w:rsidR="00115253">
        <w:rPr>
          <w:rFonts w:hint="eastAsia"/>
        </w:rPr>
        <w:t>系统</w:t>
      </w:r>
      <w:r w:rsidR="00134144">
        <w:rPr>
          <w:rFonts w:hint="eastAsia"/>
        </w:rPr>
        <w:t>的招商、方案及实施以及总店</w:t>
      </w:r>
      <w:r w:rsidR="00115253">
        <w:rPr>
          <w:rFonts w:hint="eastAsia"/>
        </w:rPr>
        <w:t>弱电方案</w:t>
      </w:r>
      <w:r w:rsidR="00134144">
        <w:rPr>
          <w:rFonts w:hint="eastAsia"/>
        </w:rPr>
        <w:t>的布置</w:t>
      </w:r>
    </w:p>
    <w:p w:rsidR="00115253" w:rsidRDefault="00397A78" w:rsidP="002934E9">
      <w:r>
        <w:rPr>
          <w:rFonts w:hint="eastAsia"/>
        </w:rPr>
        <w:t>八</w:t>
      </w:r>
      <w:r w:rsidR="00115253">
        <w:rPr>
          <w:rFonts w:hint="eastAsia"/>
        </w:rPr>
        <w:t>、</w:t>
      </w:r>
      <w:r w:rsidR="00134144">
        <w:rPr>
          <w:rFonts w:hint="eastAsia"/>
        </w:rPr>
        <w:t>为上游厂家开发流向管理系统，为我们的合作伙伴提供更好的服务</w:t>
      </w:r>
    </w:p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/>
    <w:p w:rsidR="00501C7E" w:rsidRDefault="00501C7E" w:rsidP="002934E9">
      <w:r>
        <w:rPr>
          <w:rFonts w:hint="eastAsia"/>
        </w:rPr>
        <w:lastRenderedPageBreak/>
        <w:t>信息部经理</w:t>
      </w:r>
      <w:r w:rsidRPr="00501C7E">
        <w:rPr>
          <w:rFonts w:hint="eastAsia"/>
        </w:rPr>
        <w:t>竞聘</w:t>
      </w:r>
      <w:r>
        <w:rPr>
          <w:rFonts w:hint="eastAsia"/>
        </w:rPr>
        <w:t>演讲</w:t>
      </w:r>
    </w:p>
    <w:p w:rsidR="00501C7E" w:rsidRDefault="00501C7E" w:rsidP="002934E9">
      <w:r>
        <w:rPr>
          <w:rFonts w:hint="eastAsia"/>
        </w:rPr>
        <w:t>演讲</w:t>
      </w:r>
      <w:r>
        <w:rPr>
          <w:rFonts w:hint="eastAsia"/>
        </w:rPr>
        <w:t>人：何建菊</w:t>
      </w:r>
    </w:p>
    <w:p w:rsidR="00501C7E" w:rsidRDefault="00501C7E" w:rsidP="002934E9">
      <w:pPr>
        <w:rPr>
          <w:rFonts w:hint="eastAsia"/>
        </w:rPr>
      </w:pPr>
      <w:r>
        <w:rPr>
          <w:rFonts w:hint="eastAsia"/>
        </w:rPr>
        <w:t>第一部分：</w:t>
      </w:r>
    </w:p>
    <w:p w:rsidR="00501C7E" w:rsidRDefault="00501C7E" w:rsidP="002934E9">
      <w:r w:rsidRPr="00501C7E">
        <w:t>2016 年本人负责其间最突出的三项工作成绩</w:t>
      </w:r>
    </w:p>
    <w:p w:rsidR="00F81240" w:rsidRDefault="00514C3D" w:rsidP="00514C3D">
      <w:pPr>
        <w:rPr>
          <w:rFonts w:hint="eastAsia"/>
        </w:rPr>
      </w:pPr>
      <w:r>
        <w:rPr>
          <w:rFonts w:hint="eastAsia"/>
        </w:rPr>
        <w:t>一、2016年电商</w:t>
      </w:r>
      <w:r w:rsidR="00F81240">
        <w:rPr>
          <w:rFonts w:hint="eastAsia"/>
        </w:rPr>
        <w:t>基础工作及电商销售初见成效</w:t>
      </w:r>
    </w:p>
    <w:p w:rsidR="00514C3D" w:rsidRDefault="00F81240" w:rsidP="00F81240">
      <w:r>
        <w:rPr>
          <w:rFonts w:hint="eastAsia"/>
        </w:rPr>
        <w:t>1、</w:t>
      </w:r>
      <w:r w:rsidR="00514C3D">
        <w:rPr>
          <w:rFonts w:hint="eastAsia"/>
        </w:rPr>
        <w:t>信息部在没有增加人手</w:t>
      </w:r>
      <w:r w:rsidR="00514C3D">
        <w:rPr>
          <w:rFonts w:hint="eastAsia"/>
        </w:rPr>
        <w:t>的</w:t>
      </w:r>
      <w:r w:rsidR="00514C3D">
        <w:rPr>
          <w:rFonts w:hint="eastAsia"/>
        </w:rPr>
        <w:t>情况下，</w:t>
      </w:r>
      <w:r w:rsidR="00514C3D">
        <w:rPr>
          <w:rFonts w:hint="eastAsia"/>
        </w:rPr>
        <w:t>尝试转型做电商运营及销售</w:t>
      </w:r>
      <w:r w:rsidR="00514C3D">
        <w:rPr>
          <w:rFonts w:hint="eastAsia"/>
        </w:rPr>
        <w:t>，与三个平台进行合作，</w:t>
      </w:r>
      <w:r>
        <w:rPr>
          <w:rFonts w:hint="eastAsia"/>
        </w:rPr>
        <w:t>实现销售30万，毛利10余万元。</w:t>
      </w:r>
      <w:r w:rsidR="00514C3D">
        <w:rPr>
          <w:rFonts w:hint="eastAsia"/>
        </w:rPr>
        <w:t>三个平台销售如下：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1420"/>
        <w:gridCol w:w="1620"/>
        <w:gridCol w:w="1060"/>
        <w:gridCol w:w="1620"/>
        <w:gridCol w:w="1640"/>
      </w:tblGrid>
      <w:tr w:rsidR="00514C3D" w:rsidRPr="002934E9" w:rsidTr="0053561E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客单价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备注（截止12.15号数据）</w:t>
            </w:r>
          </w:p>
        </w:tc>
      </w:tr>
      <w:tr w:rsidR="00514C3D" w:rsidRPr="002934E9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京东到家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183167.26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40.27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3.4号上线</w:t>
            </w:r>
          </w:p>
        </w:tc>
      </w:tr>
      <w:tr w:rsidR="00514C3D" w:rsidRPr="002934E9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41.65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10.17停止合作</w:t>
            </w:r>
          </w:p>
        </w:tc>
      </w:tr>
      <w:tr w:rsidR="00514C3D" w:rsidRPr="002934E9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百度药直达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47797.89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14C3D" w:rsidRPr="002934E9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291147.65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43.98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3D" w:rsidRPr="002934E9" w:rsidRDefault="00514C3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34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81240" w:rsidRDefault="00F81240" w:rsidP="00514C3D">
      <w:r>
        <w:rPr>
          <w:rFonts w:hint="eastAsia"/>
        </w:rPr>
        <w:t>2、在信息部主导下，与电商工作配合，成功完成互联网药品交易资格证的申请及审核，目前已通省市药监验收，等待发证，为明年B2C销售打出基础。</w:t>
      </w:r>
    </w:p>
    <w:p w:rsidR="00514C3D" w:rsidRDefault="00514C3D" w:rsidP="00514C3D">
      <w:r>
        <w:rPr>
          <w:rFonts w:hint="eastAsia"/>
        </w:rPr>
        <w:t>二、</w:t>
      </w:r>
      <w:r>
        <w:rPr>
          <w:rFonts w:hint="eastAsia"/>
        </w:rPr>
        <w:t>开通异地社保</w:t>
      </w:r>
      <w:r>
        <w:rPr>
          <w:rFonts w:hint="eastAsia"/>
        </w:rPr>
        <w:t>刷</w:t>
      </w:r>
      <w:r>
        <w:rPr>
          <w:rFonts w:hint="eastAsia"/>
        </w:rPr>
        <w:t>卡</w:t>
      </w:r>
      <w:r w:rsidR="005C52AD">
        <w:rPr>
          <w:rFonts w:hint="eastAsia"/>
        </w:rPr>
        <w:t>5家，提升门店销售，已实现销售21.47万元。</w:t>
      </w:r>
    </w:p>
    <w:p w:rsidR="005C52AD" w:rsidRDefault="005C52AD" w:rsidP="005C52AD">
      <w:r>
        <w:rPr>
          <w:rFonts w:hint="eastAsia"/>
        </w:rPr>
        <w:t>1</w:t>
      </w:r>
      <w:r w:rsidR="00325BBF">
        <w:rPr>
          <w:rFonts w:hint="eastAsia"/>
        </w:rPr>
        <w:t>、通过我部门与外销部能力合作，</w:t>
      </w:r>
      <w:r>
        <w:rPr>
          <w:rFonts w:hint="eastAsia"/>
        </w:rPr>
        <w:t>陆续开通达州地区各地社保，目前除了达川区以外，其余6个县区已全部开通，新开通的4家销售如下：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1420"/>
        <w:gridCol w:w="1620"/>
        <w:gridCol w:w="1060"/>
        <w:gridCol w:w="1620"/>
        <w:gridCol w:w="1640"/>
      </w:tblGrid>
      <w:tr w:rsidR="005C52AD" w:rsidRPr="00D76948" w:rsidTr="0053561E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客单价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开通时间（截止12.15号数据）</w:t>
            </w:r>
          </w:p>
        </w:tc>
      </w:tr>
      <w:tr w:rsidR="005C52AD" w:rsidRPr="00D76948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达州市本级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147600.25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228.84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2016.9.18</w:t>
            </w:r>
          </w:p>
        </w:tc>
      </w:tr>
      <w:tr w:rsidR="005C52AD" w:rsidRPr="00D76948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36196.39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2016.9.18</w:t>
            </w:r>
          </w:p>
        </w:tc>
      </w:tr>
      <w:tr w:rsidR="005C52AD" w:rsidRPr="00D76948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13258.67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2016.11.4</w:t>
            </w:r>
          </w:p>
        </w:tc>
      </w:tr>
      <w:tr w:rsidR="005C52AD" w:rsidRPr="00D76948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17659.58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271.69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2016.11.8</w:t>
            </w:r>
          </w:p>
        </w:tc>
      </w:tr>
      <w:tr w:rsidR="005C52AD" w:rsidRPr="00D76948" w:rsidTr="0053561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214714.89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231.12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AD" w:rsidRPr="00D76948" w:rsidRDefault="005C52AD" w:rsidP="005356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9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C52AD" w:rsidRDefault="005C52AD" w:rsidP="005C52AD"/>
    <w:p w:rsidR="005C52AD" w:rsidRDefault="005C52AD" w:rsidP="005C52AD">
      <w:r>
        <w:rPr>
          <w:rFonts w:hint="eastAsia"/>
        </w:rPr>
        <w:t>2、</w:t>
      </w:r>
      <w:r w:rsidR="00325BBF">
        <w:rPr>
          <w:rFonts w:hint="eastAsia"/>
        </w:rPr>
        <w:t>12月下旬</w:t>
      </w:r>
      <w:r>
        <w:rPr>
          <w:rFonts w:hint="eastAsia"/>
        </w:rPr>
        <w:t>甘孜社保已下文，我公司浆洗店，邛崃中心店成为</w:t>
      </w:r>
      <w:r w:rsidR="00325BBF">
        <w:rPr>
          <w:rFonts w:hint="eastAsia"/>
        </w:rPr>
        <w:t>第一批</w:t>
      </w:r>
      <w:r>
        <w:rPr>
          <w:rFonts w:hint="eastAsia"/>
        </w:rPr>
        <w:t>甘孜社保定点药店</w:t>
      </w:r>
      <w:r w:rsidR="00325BBF">
        <w:rPr>
          <w:rFonts w:hint="eastAsia"/>
        </w:rPr>
        <w:t>，预计2017年1月可正式开通。</w:t>
      </w:r>
    </w:p>
    <w:p w:rsidR="00F81240" w:rsidRDefault="00F81240" w:rsidP="005C52AD">
      <w:r>
        <w:rPr>
          <w:rFonts w:hint="eastAsia"/>
        </w:rPr>
        <w:t>三、增效节费</w:t>
      </w:r>
      <w:r w:rsidR="00E12BD6">
        <w:rPr>
          <w:rFonts w:hint="eastAsia"/>
        </w:rPr>
        <w:t>成效明显</w:t>
      </w:r>
    </w:p>
    <w:p w:rsidR="00BF4701" w:rsidRDefault="00BF4701" w:rsidP="00D74F2F">
      <w:pPr>
        <w:ind w:firstLineChars="200" w:firstLine="420"/>
      </w:pPr>
      <w:r>
        <w:rPr>
          <w:rFonts w:hint="eastAsia"/>
        </w:rPr>
        <w:t>为减少门店使用机具，简便门店操作，同时减轻财务风险及对帐工作量，拟开发微信支付宝接口，需要开发工时22个，开发费用4.4万，经与英克公司沟通，由英克与</w:t>
      </w:r>
      <w:r>
        <w:rPr>
          <w:rFonts w:hint="eastAsia"/>
        </w:rPr>
        <w:t>微信支付宝</w:t>
      </w:r>
      <w:r>
        <w:rPr>
          <w:rFonts w:hint="eastAsia"/>
        </w:rPr>
        <w:t>进行洽谈，整体合作，免去开发费用4.4万，同时</w:t>
      </w:r>
      <w:r>
        <w:rPr>
          <w:rFonts w:hint="eastAsia"/>
        </w:rPr>
        <w:t>支付宝</w:t>
      </w:r>
      <w:r>
        <w:rPr>
          <w:rFonts w:hint="eastAsia"/>
        </w:rPr>
        <w:t>的扣点由原来</w:t>
      </w:r>
      <w:r w:rsidR="00D74F2F">
        <w:rPr>
          <w:rFonts w:hint="eastAsia"/>
        </w:rPr>
        <w:t>的千6降至</w:t>
      </w:r>
      <w:r w:rsidR="00D74F2F">
        <w:rPr>
          <w:rFonts w:hint="eastAsia"/>
        </w:rPr>
        <w:t>千</w:t>
      </w:r>
      <w:r w:rsidR="00D74F2F">
        <w:rPr>
          <w:rFonts w:hint="eastAsia"/>
        </w:rPr>
        <w:t>4.5</w:t>
      </w:r>
      <w:r w:rsidR="00D74F2F">
        <w:t>,</w:t>
      </w:r>
      <w:r w:rsidR="00D74F2F">
        <w:rPr>
          <w:rFonts w:hint="eastAsia"/>
        </w:rPr>
        <w:t>同时由支付宝厂家免费提供80余支二维码扫描枪，价值3.2万。</w:t>
      </w:r>
    </w:p>
    <w:p w:rsidR="00D74F2F" w:rsidRDefault="00D74F2F" w:rsidP="00D74F2F">
      <w:pPr>
        <w:ind w:firstLineChars="200" w:firstLine="420"/>
      </w:pPr>
      <w:r>
        <w:rPr>
          <w:rFonts w:hint="eastAsia"/>
        </w:rPr>
        <w:t>此项目节省费用：4.4万（开发费）+3.2万（扫描枪）+扣点费（0.3万）=7.9万</w:t>
      </w:r>
      <w:r w:rsidR="00E12BD6">
        <w:rPr>
          <w:rFonts w:hint="eastAsia"/>
        </w:rPr>
        <w:t>、</w:t>
      </w:r>
    </w:p>
    <w:p w:rsidR="00E12BD6" w:rsidRDefault="00E12BD6" w:rsidP="00D74F2F">
      <w:pPr>
        <w:ind w:firstLineChars="200" w:firstLine="420"/>
        <w:rPr>
          <w:rFonts w:hint="eastAsia"/>
        </w:rPr>
      </w:pPr>
    </w:p>
    <w:p w:rsidR="00E12BD6" w:rsidRDefault="00E12BD6" w:rsidP="00E12BD6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二</w:t>
      </w:r>
      <w:r>
        <w:rPr>
          <w:rFonts w:hint="eastAsia"/>
        </w:rPr>
        <w:t>部分：</w:t>
      </w:r>
    </w:p>
    <w:p w:rsidR="00E12BD6" w:rsidRDefault="00E12BD6" w:rsidP="00E12BD6">
      <w:r w:rsidRPr="00501C7E">
        <w:t>201</w:t>
      </w:r>
      <w:r>
        <w:t>7</w:t>
      </w:r>
      <w:r>
        <w:rPr>
          <w:rFonts w:hint="eastAsia"/>
        </w:rPr>
        <w:t>年</w:t>
      </w:r>
      <w:r w:rsidRPr="00E12BD6">
        <w:rPr>
          <w:rFonts w:hint="eastAsia"/>
        </w:rPr>
        <w:t>五项重点工作</w:t>
      </w:r>
    </w:p>
    <w:p w:rsidR="00E12BD6" w:rsidRDefault="00D24BCB" w:rsidP="00D24BC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电商销售</w:t>
      </w:r>
    </w:p>
    <w:p w:rsidR="00D24BCB" w:rsidRPr="00E12BD6" w:rsidRDefault="00D24BCB" w:rsidP="00D24BCB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1、实现O</w:t>
      </w:r>
      <w:r w:rsidR="004617F3">
        <w:rPr>
          <w:rFonts w:hint="eastAsia"/>
        </w:rPr>
        <w:t>2</w:t>
      </w:r>
      <w:r>
        <w:rPr>
          <w:rFonts w:hint="eastAsia"/>
        </w:rPr>
        <w:t>O销售</w:t>
      </w:r>
      <w:r w:rsidR="004617F3">
        <w:rPr>
          <w:rFonts w:hint="eastAsia"/>
        </w:rPr>
        <w:t>50万，其中京东30万，美团10万，百度药直达10万。</w:t>
      </w:r>
    </w:p>
    <w:p w:rsidR="00F42B9E" w:rsidRDefault="004617F3" w:rsidP="004617F3">
      <w:pPr>
        <w:ind w:firstLine="420"/>
      </w:pPr>
      <w:r>
        <w:t>2</w:t>
      </w:r>
      <w:r>
        <w:rPr>
          <w:rFonts w:hint="eastAsia"/>
        </w:rPr>
        <w:t>、实现官网B2C销售50万。</w:t>
      </w:r>
    </w:p>
    <w:p w:rsidR="004617F3" w:rsidRDefault="004617F3" w:rsidP="004617F3">
      <w:pPr>
        <w:ind w:firstLine="420"/>
      </w:pPr>
      <w:r>
        <w:t>3</w:t>
      </w:r>
      <w:r>
        <w:rPr>
          <w:rFonts w:hint="eastAsia"/>
        </w:rPr>
        <w:t>、</w:t>
      </w:r>
      <w:r w:rsidR="00703D62">
        <w:rPr>
          <w:rFonts w:hint="eastAsia"/>
        </w:rPr>
        <w:t>措施：</w:t>
      </w:r>
    </w:p>
    <w:p w:rsidR="00703D62" w:rsidRDefault="00703D62" w:rsidP="004617F3">
      <w:pPr>
        <w:ind w:firstLine="420"/>
      </w:pPr>
      <w:r>
        <w:rPr>
          <w:rFonts w:hint="eastAsia"/>
        </w:rPr>
        <w:t xml:space="preserve">   1）、京东到家</w:t>
      </w:r>
      <w:r w:rsidR="00800724">
        <w:rPr>
          <w:rFonts w:hint="eastAsia"/>
        </w:rPr>
        <w:t>增加品种500-600个，开启处方用药销售</w:t>
      </w:r>
    </w:p>
    <w:p w:rsidR="00800724" w:rsidRDefault="00800724" w:rsidP="004617F3">
      <w:pPr>
        <w:ind w:firstLine="420"/>
      </w:pPr>
      <w:r>
        <w:rPr>
          <w:rFonts w:hint="eastAsia"/>
        </w:rPr>
        <w:t xml:space="preserve">   2）、新开通门店5-6家</w:t>
      </w:r>
    </w:p>
    <w:p w:rsidR="00800724" w:rsidRPr="004617F3" w:rsidRDefault="00800724" w:rsidP="004617F3">
      <w:pPr>
        <w:ind w:firstLine="420"/>
        <w:rPr>
          <w:rFonts w:hint="eastAsia"/>
        </w:rPr>
      </w:pPr>
      <w:r>
        <w:rPr>
          <w:rFonts w:hint="eastAsia"/>
        </w:rPr>
        <w:t xml:space="preserve">   3）</w:t>
      </w:r>
      <w:r w:rsidR="006879D3">
        <w:rPr>
          <w:rFonts w:hint="eastAsia"/>
        </w:rPr>
        <w:t>、</w:t>
      </w:r>
      <w:r>
        <w:rPr>
          <w:rFonts w:hint="eastAsia"/>
        </w:rPr>
        <w:t>每月促销活动不低于5场</w:t>
      </w:r>
    </w:p>
    <w:p w:rsidR="005C52AD" w:rsidRDefault="00497CA3" w:rsidP="00497CA3">
      <w:pPr>
        <w:ind w:firstLineChars="100" w:firstLine="210"/>
      </w:pPr>
      <w:r>
        <w:rPr>
          <w:rFonts w:hint="eastAsia"/>
        </w:rPr>
        <w:lastRenderedPageBreak/>
        <w:t>4）希望公司成立</w:t>
      </w:r>
      <w:r>
        <w:rPr>
          <w:rFonts w:hint="eastAsia"/>
        </w:rPr>
        <w:t>B2C</w:t>
      </w:r>
      <w:r>
        <w:rPr>
          <w:rFonts w:hint="eastAsia"/>
        </w:rPr>
        <w:t>电商销售管理技术团队，特别抓住保险卡客户</w:t>
      </w:r>
      <w:r w:rsidR="009433EC">
        <w:rPr>
          <w:rFonts w:hint="eastAsia"/>
        </w:rPr>
        <w:t>及单位团购的</w:t>
      </w:r>
      <w:r w:rsidR="009433EC">
        <w:rPr>
          <w:rFonts w:hint="eastAsia"/>
        </w:rPr>
        <w:t>互联网</w:t>
      </w:r>
      <w:r>
        <w:rPr>
          <w:rFonts w:hint="eastAsia"/>
        </w:rPr>
        <w:t>需求，</w:t>
      </w:r>
      <w:r w:rsidR="009433EC">
        <w:rPr>
          <w:rFonts w:hint="eastAsia"/>
        </w:rPr>
        <w:t>使</w:t>
      </w:r>
      <w:r>
        <w:rPr>
          <w:rFonts w:hint="eastAsia"/>
        </w:rPr>
        <w:t>电商销售成为明年互联网销售的新增长亮点。</w:t>
      </w:r>
    </w:p>
    <w:p w:rsidR="00497CA3" w:rsidRDefault="00497CA3" w:rsidP="00497CA3">
      <w:r>
        <w:rPr>
          <w:rFonts w:hint="eastAsia"/>
        </w:rPr>
        <w:t>二、</w:t>
      </w:r>
      <w:r w:rsidR="0069377B">
        <w:rPr>
          <w:rFonts w:hint="eastAsia"/>
        </w:rPr>
        <w:t>与外销部合作，拟新开通社保两家！</w:t>
      </w:r>
    </w:p>
    <w:p w:rsidR="0069377B" w:rsidRDefault="0069377B" w:rsidP="00497CA3">
      <w:r>
        <w:rPr>
          <w:rFonts w:hint="eastAsia"/>
        </w:rPr>
        <w:t>1、</w:t>
      </w:r>
      <w:r>
        <w:t>2</w:t>
      </w:r>
      <w:r>
        <w:rPr>
          <w:rFonts w:hint="eastAsia"/>
        </w:rPr>
        <w:t>月底之前完成</w:t>
      </w:r>
      <w:r w:rsidR="00CE526A">
        <w:rPr>
          <w:rFonts w:hint="eastAsia"/>
        </w:rPr>
        <w:t>达川区社保的开通</w:t>
      </w:r>
    </w:p>
    <w:p w:rsidR="00CE526A" w:rsidRDefault="00CE526A" w:rsidP="00497CA3">
      <w:r>
        <w:rPr>
          <w:rFonts w:hint="eastAsia"/>
        </w:rPr>
        <w:t>2、6月底之前完成阿坝社保的开通</w:t>
      </w:r>
    </w:p>
    <w:p w:rsidR="00CE526A" w:rsidRDefault="00CE526A" w:rsidP="00497CA3">
      <w:r>
        <w:rPr>
          <w:rFonts w:hint="eastAsia"/>
        </w:rPr>
        <w:t>三、</w:t>
      </w:r>
      <w:r w:rsidR="007E7A23">
        <w:rPr>
          <w:rFonts w:hint="eastAsia"/>
        </w:rPr>
        <w:t>收银台革命</w:t>
      </w:r>
    </w:p>
    <w:p w:rsidR="004837FB" w:rsidRDefault="004837FB" w:rsidP="00497CA3">
      <w:r>
        <w:rPr>
          <w:rFonts w:hint="eastAsia"/>
        </w:rPr>
        <w:t>1、</w:t>
      </w:r>
      <w:r w:rsidR="007E7A23">
        <w:rPr>
          <w:rFonts w:hint="eastAsia"/>
        </w:rPr>
        <w:t>按</w:t>
      </w:r>
      <w:r>
        <w:rPr>
          <w:rFonts w:hint="eastAsia"/>
        </w:rPr>
        <w:t>装修进度完成门店收银台</w:t>
      </w:r>
      <w:r w:rsidR="00602B23">
        <w:rPr>
          <w:rFonts w:hint="eastAsia"/>
        </w:rPr>
        <w:t>及网络</w:t>
      </w:r>
      <w:r>
        <w:rPr>
          <w:rFonts w:hint="eastAsia"/>
        </w:rPr>
        <w:t>改造</w:t>
      </w:r>
    </w:p>
    <w:p w:rsidR="007E7A23" w:rsidRDefault="004837FB" w:rsidP="00497CA3">
      <w:r>
        <w:t>2</w:t>
      </w:r>
      <w:r>
        <w:rPr>
          <w:rFonts w:hint="eastAsia"/>
        </w:rPr>
        <w:t>、按信息部2017年计划主动为门店更换电脑及打印机等相关信息设备，确保门店设备正常</w:t>
      </w:r>
      <w:r w:rsidR="007938AC">
        <w:rPr>
          <w:rFonts w:hint="eastAsia"/>
        </w:rPr>
        <w:t>高效</w:t>
      </w:r>
      <w:r>
        <w:rPr>
          <w:rFonts w:hint="eastAsia"/>
        </w:rPr>
        <w:t>使用</w:t>
      </w:r>
    </w:p>
    <w:p w:rsidR="004837FB" w:rsidRDefault="004837FB" w:rsidP="00497CA3">
      <w:r>
        <w:rPr>
          <w:rFonts w:hint="eastAsia"/>
        </w:rPr>
        <w:t>四、</w:t>
      </w:r>
      <w:r w:rsidR="00CD25F6">
        <w:rPr>
          <w:rFonts w:hint="eastAsia"/>
        </w:rPr>
        <w:t>组织实施远程督导管理系统，实现门店远程巡视、点</w:t>
      </w:r>
      <w:r w:rsidR="00CD25F6" w:rsidRPr="00CD25F6">
        <w:rPr>
          <w:rFonts w:hint="eastAsia"/>
        </w:rPr>
        <w:t>检</w:t>
      </w:r>
      <w:r w:rsidR="00CD25F6">
        <w:rPr>
          <w:rFonts w:hint="eastAsia"/>
        </w:rPr>
        <w:t>、考勤等功能的实现，借助此平台，修炼内功，规范管理，部门门店高效工作。</w:t>
      </w:r>
    </w:p>
    <w:p w:rsidR="00CD25F6" w:rsidRDefault="00CD25F6" w:rsidP="00497CA3">
      <w:r>
        <w:rPr>
          <w:rFonts w:hint="eastAsia"/>
        </w:rPr>
        <w:t>1、1-2月：选择万店</w:t>
      </w:r>
      <w:r w:rsidR="00147A7B">
        <w:rPr>
          <w:rFonts w:hint="eastAsia"/>
        </w:rPr>
        <w:t>掌及悠络客两个商家</w:t>
      </w:r>
      <w:r w:rsidR="00F74558">
        <w:rPr>
          <w:rFonts w:hint="eastAsia"/>
        </w:rPr>
        <w:t>进行试点，我公司各选择两家门店作为试点门店使用。</w:t>
      </w:r>
    </w:p>
    <w:p w:rsidR="00F74558" w:rsidRDefault="00F74558" w:rsidP="00497CA3">
      <w:r>
        <w:rPr>
          <w:rFonts w:hint="eastAsia"/>
        </w:rPr>
        <w:t>2、3月：试点总结，确定商家及后续实施方案</w:t>
      </w:r>
    </w:p>
    <w:p w:rsidR="00F74558" w:rsidRDefault="00F74558" w:rsidP="00497CA3">
      <w:r>
        <w:rPr>
          <w:rFonts w:hint="eastAsia"/>
        </w:rPr>
        <w:t>3、6月前完成所有门店的上线工作</w:t>
      </w:r>
    </w:p>
    <w:p w:rsidR="00F74558" w:rsidRDefault="00F74558" w:rsidP="00497CA3">
      <w:r>
        <w:rPr>
          <w:rFonts w:hint="eastAsia"/>
        </w:rPr>
        <w:t>五、</w:t>
      </w:r>
      <w:r w:rsidR="006879D3">
        <w:rPr>
          <w:rFonts w:hint="eastAsia"/>
        </w:rPr>
        <w:t>完成50家云医院的安装、培训、日常监督，助力门店专业化水平提升</w:t>
      </w:r>
      <w:bookmarkStart w:id="0" w:name="_GoBack"/>
      <w:bookmarkEnd w:id="0"/>
    </w:p>
    <w:p w:rsidR="00E507A8" w:rsidRDefault="00E507A8" w:rsidP="00497CA3">
      <w:r>
        <w:rPr>
          <w:rFonts w:hint="eastAsia"/>
        </w:rPr>
        <w:t>第三部分：</w:t>
      </w:r>
    </w:p>
    <w:p w:rsidR="00E507A8" w:rsidRDefault="00E507A8" w:rsidP="00497CA3">
      <w:r>
        <w:rPr>
          <w:rFonts w:hint="eastAsia"/>
        </w:rPr>
        <w:t>“</w:t>
      </w:r>
      <w:r w:rsidRPr="00E507A8">
        <w:rPr>
          <w:rFonts w:hint="eastAsia"/>
        </w:rPr>
        <w:t>拥抱改变，做最好的自己”自我阐述</w:t>
      </w:r>
    </w:p>
    <w:p w:rsidR="00E507A8" w:rsidRDefault="005967DB" w:rsidP="005967D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从自我做起，强化主动为门店服务意识，急一线所</w:t>
      </w:r>
      <w:r>
        <w:rPr>
          <w:rFonts w:hint="eastAsia"/>
        </w:rPr>
        <w:t>急</w:t>
      </w:r>
      <w:r>
        <w:rPr>
          <w:rFonts w:hint="eastAsia"/>
        </w:rPr>
        <w:t>，想一线所想，通过配备备用设备及备用网络，加强日常的巡检，让门店系统网络正常运行，解决门店的后顾之忧</w:t>
      </w:r>
    </w:p>
    <w:p w:rsidR="005967DB" w:rsidRPr="00E507A8" w:rsidRDefault="005967DB" w:rsidP="005967DB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加强药品专业知识及销售技能的学习，多与同行及商家伙伴沟通，开拓视野及思路，</w:t>
      </w:r>
      <w:r w:rsidR="00923A73">
        <w:rPr>
          <w:rFonts w:hint="eastAsia"/>
        </w:rPr>
        <w:t>做好电商销售。</w:t>
      </w:r>
    </w:p>
    <w:p w:rsidR="004837FB" w:rsidRPr="005967DB" w:rsidRDefault="004837FB" w:rsidP="00497CA3">
      <w:pPr>
        <w:rPr>
          <w:rFonts w:hint="eastAsia"/>
        </w:rPr>
      </w:pPr>
    </w:p>
    <w:sectPr w:rsidR="004837FB" w:rsidRPr="0059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06" w:rsidRDefault="00CD1C06" w:rsidP="00397A78">
      <w:r>
        <w:separator/>
      </w:r>
    </w:p>
  </w:endnote>
  <w:endnote w:type="continuationSeparator" w:id="0">
    <w:p w:rsidR="00CD1C06" w:rsidRDefault="00CD1C06" w:rsidP="003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06" w:rsidRDefault="00CD1C06" w:rsidP="00397A78">
      <w:r>
        <w:separator/>
      </w:r>
    </w:p>
  </w:footnote>
  <w:footnote w:type="continuationSeparator" w:id="0">
    <w:p w:rsidR="00CD1C06" w:rsidRDefault="00CD1C06" w:rsidP="0039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336A2"/>
    <w:multiLevelType w:val="hybridMultilevel"/>
    <w:tmpl w:val="BCBE7FD4"/>
    <w:lvl w:ilvl="0" w:tplc="C73CE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E876A0"/>
    <w:multiLevelType w:val="hybridMultilevel"/>
    <w:tmpl w:val="3AA679BC"/>
    <w:lvl w:ilvl="0" w:tplc="D680A0CC">
      <w:start w:val="1"/>
      <w:numFmt w:val="japaneseCounting"/>
      <w:lvlText w:val="%1、"/>
      <w:lvlJc w:val="left"/>
      <w:pPr>
        <w:ind w:left="2490" w:hanging="2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FE0D21"/>
    <w:multiLevelType w:val="hybridMultilevel"/>
    <w:tmpl w:val="FEC8EAC0"/>
    <w:lvl w:ilvl="0" w:tplc="7E723E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DD0E4F"/>
    <w:multiLevelType w:val="hybridMultilevel"/>
    <w:tmpl w:val="319C76D0"/>
    <w:lvl w:ilvl="0" w:tplc="B10210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8D"/>
    <w:rsid w:val="000A6A7C"/>
    <w:rsid w:val="00115253"/>
    <w:rsid w:val="00134144"/>
    <w:rsid w:val="00147A7B"/>
    <w:rsid w:val="002139A0"/>
    <w:rsid w:val="002934E9"/>
    <w:rsid w:val="002B506C"/>
    <w:rsid w:val="00325BBF"/>
    <w:rsid w:val="00390499"/>
    <w:rsid w:val="0039757E"/>
    <w:rsid w:val="00397A78"/>
    <w:rsid w:val="00460910"/>
    <w:rsid w:val="004617F3"/>
    <w:rsid w:val="004837FB"/>
    <w:rsid w:val="00497CA3"/>
    <w:rsid w:val="004E5686"/>
    <w:rsid w:val="00501C7E"/>
    <w:rsid w:val="00514C3D"/>
    <w:rsid w:val="005967DB"/>
    <w:rsid w:val="005C52AD"/>
    <w:rsid w:val="00602B23"/>
    <w:rsid w:val="006879D3"/>
    <w:rsid w:val="0069377B"/>
    <w:rsid w:val="006A5527"/>
    <w:rsid w:val="006E4501"/>
    <w:rsid w:val="00703D62"/>
    <w:rsid w:val="00710BCB"/>
    <w:rsid w:val="007938AC"/>
    <w:rsid w:val="007E7A23"/>
    <w:rsid w:val="00800724"/>
    <w:rsid w:val="008A69AF"/>
    <w:rsid w:val="00923A73"/>
    <w:rsid w:val="009433EC"/>
    <w:rsid w:val="00A01BDF"/>
    <w:rsid w:val="00AC6733"/>
    <w:rsid w:val="00BF4701"/>
    <w:rsid w:val="00C52232"/>
    <w:rsid w:val="00CD19D0"/>
    <w:rsid w:val="00CD1C06"/>
    <w:rsid w:val="00CD25F6"/>
    <w:rsid w:val="00CE526A"/>
    <w:rsid w:val="00D23891"/>
    <w:rsid w:val="00D24BCB"/>
    <w:rsid w:val="00D340B6"/>
    <w:rsid w:val="00D74F2F"/>
    <w:rsid w:val="00D76948"/>
    <w:rsid w:val="00DF488D"/>
    <w:rsid w:val="00E12BD6"/>
    <w:rsid w:val="00E47A8D"/>
    <w:rsid w:val="00E507A8"/>
    <w:rsid w:val="00F42B9E"/>
    <w:rsid w:val="00F74558"/>
    <w:rsid w:val="00F81240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DE18"/>
  <w15:chartTrackingRefBased/>
  <w15:docId w15:val="{AC6C40B6-7655-47C6-BDDC-B18A8282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7A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7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30</cp:revision>
  <dcterms:created xsi:type="dcterms:W3CDTF">2016-12-23T00:23:00Z</dcterms:created>
  <dcterms:modified xsi:type="dcterms:W3CDTF">2016-12-23T06:18:00Z</dcterms:modified>
</cp:coreProperties>
</file>