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</w:rPr>
        <w:t>9）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、个人客单价不得低于去年和上月环比的平均客单价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、责任区现场管理混乱，片区或者营运部检查较差（扣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bookmarkStart w:id="1" w:name="_GoBack"/>
            <w:bookmarkEnd w:id="1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、增减分项：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个人销售案例分享荣获公司名次奖励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次，不服从店长安排发送扣发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考评人（店长）：刘婵</w:t>
      </w:r>
      <w:r>
        <w:t xml:space="preserve">                                   </w:t>
      </w:r>
      <w:r>
        <w:rPr>
          <w:rFonts w:hint="eastAsia"/>
        </w:rPr>
        <w:t>被考评人：魏冬旭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p/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、门店销售同比下滑扣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、门店交易笔数同比下滑扣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</w:t>
            </w:r>
            <w:bookmarkStart w:id="0" w:name="OLE_LINK1"/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（温江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2133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、浆洗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6989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、光华店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5919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、清江东路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2098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、枣子巷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3023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、光华村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4201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、土龙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2104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、顺和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2397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、浣花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2530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、群和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1609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、十二桥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4533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、同兴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2276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）</w:t>
            </w:r>
            <w:bookmarkEnd w:id="0"/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、门店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客单价不得低于去年和上月环比的平均客单价（温江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、浆洗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83.5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、光华店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78.5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、清江东路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、枣子巷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48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、光华村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71.5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、土龙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51.5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、顺和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53.2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、浣花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54.9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、群和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46.4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、十二桥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78.7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、同兴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61.6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、门店效期品种清理不彻底，扣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、增减分项：门店销售案例分享荣获公司名次奖励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次，（封顶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分奖励）。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2016.7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</w:rPr>
        <w:t>9）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、个人客单价不得低于去年和上月环比的平均客单价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、责任区现场管理混乱，片区或者营运部检查较差（扣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、增减分项：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个人销售案例分享荣获公司名次奖励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次，不服从店长安排发送扣发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考评人（店长）：刘婵</w:t>
      </w:r>
      <w:r>
        <w:t xml:space="preserve">                                   </w:t>
      </w:r>
      <w:r>
        <w:rPr>
          <w:rFonts w:hint="eastAsia"/>
        </w:rPr>
        <w:t>被考评人：杨成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p/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、门店销售同比下滑扣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、门店交易笔数同比下滑扣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分（温江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2133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、浆洗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6989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、光华店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5919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、清江东路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2098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、枣子巷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3023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、光华村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4201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、土龙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2104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、顺和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2397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、浣花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2530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、群和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1609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、十二桥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4533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、同兴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2276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、门店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客单价不得低于去年和上月环比的平均客单价（温江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、浆洗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83.5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、光华店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78.5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、清江东路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、枣子巷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48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、光华村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71.5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、土龙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51.5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、顺和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53.2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、浣花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54.9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、群和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46.4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、十二桥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78.7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、同兴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61.6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、门店效期品种清理不彻底，扣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、增减分项：门店销售案例分享荣获公司名次奖励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次，（封顶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分奖励）。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2016.7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</w:rPr>
        <w:t>9）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、个人客单价不得低于去年和上月环比的平均客单价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、责任区现场管理混乱，片区或者营运部检查较差（扣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、增减分项：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个人销售案例分享荣获公司名次奖励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次，不服从店长安排发送扣发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考评人（店长）：刘婵</w:t>
      </w:r>
      <w:r>
        <w:t xml:space="preserve">                                   </w:t>
      </w:r>
      <w:r>
        <w:rPr>
          <w:rFonts w:hint="eastAsia"/>
        </w:rPr>
        <w:t>被考评人：杨成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p/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、门店销售同比下滑扣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、门店交易笔数同比下滑扣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分（温江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2133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、浆洗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6989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、光华店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5919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、清江东路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2098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、枣子巷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3023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、光华村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4201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、土龙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2104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、顺和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2397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、浣花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2530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、群和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1609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、十二桥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4533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、同兴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2276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、门店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客单价不得低于去年和上月环比的平均客单价（温江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、浆洗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83.5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、光华店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78.5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、清江东路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、枣子巷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48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、光华村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71.5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、土龙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51.5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、顺和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53.2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、浣花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54.9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、群和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46.4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、十二桥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78.7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、同兴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61.6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、门店效期品种清理不彻底，扣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、增减分项：门店销售案例分享荣获公司名次奖励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次，（封顶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分奖励）。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2016.7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33C1"/>
    <w:rsid w:val="001A33C1"/>
    <w:rsid w:val="00705701"/>
    <w:rsid w:val="00D24550"/>
    <w:rsid w:val="1F8871BD"/>
    <w:rsid w:val="23440E8C"/>
    <w:rsid w:val="599513AD"/>
    <w:rsid w:val="66707CDE"/>
    <w:rsid w:val="66CA12E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797</Words>
  <Characters>4547</Characters>
  <Lines>37</Lines>
  <Paragraphs>10</Paragraphs>
  <TotalTime>0</TotalTime>
  <ScaleCrop>false</ScaleCrop>
  <LinksUpToDate>false</LinksUpToDate>
  <CharactersWithSpaces>5334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Administrator.USER-20160801AK</dc:creator>
  <cp:lastModifiedBy>Administrator</cp:lastModifiedBy>
  <dcterms:modified xsi:type="dcterms:W3CDTF">2016-10-26T07:29:00Z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