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新乐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店礼品季“团圆</w:t>
      </w:r>
      <w:r>
        <w:rPr>
          <w:rFonts w:hint="eastAsia"/>
          <w:b/>
          <w:sz w:val="24"/>
          <w:szCs w:val="24"/>
        </w:rPr>
        <w:t>”活动</w:t>
      </w:r>
      <w:r>
        <w:rPr>
          <w:rFonts w:hint="eastAsia"/>
          <w:b/>
          <w:sz w:val="24"/>
          <w:szCs w:val="24"/>
          <w:lang w:eastAsia="zh-CN"/>
        </w:rPr>
        <w:t>总结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【活动时间】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日~</w:t>
      </w:r>
      <w:r>
        <w:rPr>
          <w:rFonts w:hint="eastAsia"/>
          <w:lang w:val="en-US" w:eastAsia="zh-CN"/>
        </w:rPr>
        <w:t>2016年09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(7天）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【参与门店】</w:t>
      </w:r>
      <w:r>
        <w:rPr>
          <w:rFonts w:hint="eastAsia" w:ascii="宋体" w:hAnsi="宋体"/>
          <w:b/>
          <w:bCs/>
          <w:szCs w:val="21"/>
          <w:lang w:eastAsia="zh-CN"/>
        </w:rPr>
        <w:t>新乐</w:t>
      </w:r>
      <w:r>
        <w:rPr>
          <w:rFonts w:hint="eastAsia" w:ascii="宋体" w:hAnsi="宋体"/>
          <w:szCs w:val="21"/>
          <w:lang w:val="en-US" w:eastAsia="zh-CN"/>
        </w:rPr>
        <w:t>店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活动期间同比去年</w:t>
      </w: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2015.09.11-2015.09.17)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80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合计毛利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平均毛利率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55659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去年同期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33318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8294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增长额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22341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94.5%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64.9%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Cs w:val="21"/>
        </w:rPr>
        <w:t>活动期间日均对比（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2016.07.26-2016.08.25</w:t>
      </w:r>
      <w:r>
        <w:rPr>
          <w:rFonts w:hint="eastAsia" w:ascii="宋体" w:hAnsi="宋体"/>
          <w:b/>
          <w:bCs/>
          <w:szCs w:val="21"/>
        </w:rPr>
        <w:t>）日均销售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287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7951.2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center" w:pos="525"/>
              </w:tabs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2305.1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当月日均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51.5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增长额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28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2437.2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862.1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增长比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7.4%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59.7%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11.5%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34.3%</w:t>
            </w:r>
          </w:p>
        </w:tc>
      </w:tr>
    </w:tbl>
    <w:p>
      <w:pPr>
        <w:spacing w:line="360" w:lineRule="auto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【金牌品种活动情况】</w:t>
      </w:r>
    </w:p>
    <w:tbl>
      <w:tblPr>
        <w:tblStyle w:val="3"/>
        <w:tblW w:w="51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551"/>
        <w:gridCol w:w="453"/>
        <w:gridCol w:w="782"/>
        <w:gridCol w:w="683"/>
        <w:gridCol w:w="683"/>
        <w:gridCol w:w="683"/>
        <w:gridCol w:w="6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藏药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全安素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补肾类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健胃消食片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芪鹿补血颗粒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藿香正气口服液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炎可宁胶囊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1003.40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853.91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销售金额</w:t>
            </w: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天销售数量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7.74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0.56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19.35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11.12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2.41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销售数量增减比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70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22%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2.08%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-0.27%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24.9%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82%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0.64%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【超低价品种销售情况】</w:t>
      </w:r>
    </w:p>
    <w:tbl>
      <w:tblPr>
        <w:tblStyle w:val="3"/>
        <w:tblW w:w="6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60"/>
        <w:gridCol w:w="218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2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超低价品种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活动期间销售数量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天销售数量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增长比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92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【活动优点】</w:t>
      </w:r>
      <w:r>
        <w:rPr>
          <w:rFonts w:hint="eastAsia" w:ascii="宋体" w:hAnsi="宋体"/>
          <w:b/>
          <w:szCs w:val="21"/>
          <w:lang w:eastAsia="zh-CN"/>
        </w:rPr>
        <w:t>货品比较充足、宣传到位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【活动不足与改进办法】</w:t>
      </w:r>
    </w:p>
    <w:tbl>
      <w:tblPr>
        <w:tblStyle w:val="3"/>
        <w:tblW w:w="986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684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现状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改进办法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1、宣传物资方面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活动pop的准备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2、现场氛围方面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Pop贴橱窗、气球的装饰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3、人员培训方面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提前培训，进店顾客宣传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保持、需要提高专业知识及联合用药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,收银台一句话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4、货品方面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比较充足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5、活动类型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 </w:t>
      </w:r>
      <w:r>
        <w:rPr>
          <w:rFonts w:hint="eastAsia" w:ascii="宋体" w:hAnsi="宋体"/>
          <w:b/>
          <w:sz w:val="18"/>
          <w:szCs w:val="18"/>
          <w:lang w:eastAsia="zh-CN"/>
        </w:rPr>
        <w:t>高新</w:t>
      </w:r>
      <w:r>
        <w:rPr>
          <w:rFonts w:hint="eastAsia" w:ascii="宋体" w:hAnsi="宋体"/>
          <w:b/>
          <w:sz w:val="18"/>
          <w:szCs w:val="18"/>
        </w:rPr>
        <w:t>片</w:t>
      </w:r>
      <w:r>
        <w:rPr>
          <w:rFonts w:hint="eastAsia" w:ascii="宋体" w:hAnsi="宋体"/>
          <w:b/>
          <w:sz w:val="18"/>
          <w:szCs w:val="18"/>
          <w:lang w:eastAsia="zh-CN"/>
        </w:rPr>
        <w:t>：新乐</w:t>
      </w:r>
      <w:r>
        <w:rPr>
          <w:rFonts w:hint="eastAsia" w:ascii="宋体" w:hAnsi="宋体"/>
          <w:b/>
          <w:sz w:val="18"/>
          <w:szCs w:val="18"/>
        </w:rPr>
        <w:t>店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      店长姓名：</w:t>
      </w:r>
      <w:r>
        <w:rPr>
          <w:rFonts w:hint="eastAsia" w:ascii="宋体" w:hAnsi="宋体"/>
          <w:b/>
          <w:sz w:val="18"/>
          <w:szCs w:val="18"/>
          <w:lang w:eastAsia="zh-CN"/>
        </w:rPr>
        <w:t>张建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2016</w:t>
      </w:r>
      <w:r>
        <w:rPr>
          <w:rFonts w:hint="eastAsia" w:ascii="宋体" w:hAnsi="宋体"/>
          <w:b/>
          <w:sz w:val="18"/>
          <w:szCs w:val="18"/>
        </w:rPr>
        <w:t>年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09</w:t>
      </w:r>
      <w:r>
        <w:rPr>
          <w:rFonts w:hint="eastAsia" w:ascii="宋体" w:hAnsi="宋体"/>
          <w:b/>
          <w:sz w:val="18"/>
          <w:szCs w:val="18"/>
        </w:rPr>
        <w:t>月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18</w:t>
      </w:r>
      <w:r>
        <w:rPr>
          <w:rFonts w:hint="eastAsia" w:ascii="宋体" w:hAnsi="宋体"/>
          <w:b/>
          <w:sz w:val="18"/>
          <w:szCs w:val="18"/>
        </w:rPr>
        <w:t>日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</w:p>
    <w:p/>
    <w:sectPr>
      <w:pgSz w:w="11906" w:h="16838"/>
      <w:pgMar w:top="567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30B48"/>
    <w:rsid w:val="04527B6D"/>
    <w:rsid w:val="1C1439FC"/>
    <w:rsid w:val="25030B48"/>
    <w:rsid w:val="2A38699D"/>
    <w:rsid w:val="2ADB7925"/>
    <w:rsid w:val="2DDC76DD"/>
    <w:rsid w:val="30FF7305"/>
    <w:rsid w:val="345A44DE"/>
    <w:rsid w:val="38D60581"/>
    <w:rsid w:val="3D734C55"/>
    <w:rsid w:val="3DF7437F"/>
    <w:rsid w:val="3E8C0CC0"/>
    <w:rsid w:val="463A2B9E"/>
    <w:rsid w:val="48A5664B"/>
    <w:rsid w:val="5D5555EA"/>
    <w:rsid w:val="6B7F0F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2016-10-12T02:46:00Z</dcterms:created>
  <dc:creator>Administrator</dc:creator>
  <cp:lastModifiedBy>Administrator</cp:lastModifiedBy>
  <dcterms:modified xsi:type="dcterms:W3CDTF">2016-10-12T14:12:09Z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