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eastAsia="zh-CN"/>
        </w:rPr>
        <w:t>黄苑东街门店经营情况总结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门店1月—10月共计销售56万，（去年同期59万）。下滑3万。客单价43元，（57元）。毛利18万（20万）会员消费23.48万（25.48万）。中药下降了4千多元。销售笔数增长2505笔。通过上面数据我进一步查了主要下滑是在1月—7月期间。8月—10月销售183939.万（179072）开始止滑并提升。具以上数据表示门店共计下滑3.48万。下滑方向的分析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1门店客单价2015年43元，去年同期57元。下滑14元。人员变化较快不稳定。联合用药方面未搭配好。整改措施：加强员工关联销售积极学习产品知识。交接班时表扬关联销售优秀的。鼓励还未赶上的。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2会员消费2015年23.5万，去年同期25.5万，下降2万。原因有些搬家了，周边又开了3家药房。到周边新开的药房去买特价品了。其中一家药房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随时都低价打折，会员日7.8折。整改措施：走进社区每月一场的社区活动，宣传会员权益和特价品，以此扩大门店知名度。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3销售与毛利下滑，2015年销售56.44万，去年同期59.84万下降3.48万，毛利2015年18.13万，去年同期20.2万下降2万。导致下滑原因中药和保健品销售下滑。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整改措施：1加强中药品种知识培训，熟悉应用范围便于中西关联销售。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2 加强保健品的搭配销售，做好收银台一句话服务，每天交接班时重点提示，争取每日都有销售.。3熟记公司的金牌品种，销售、收银八步曲4借用微信、支付宝、药直达等品台努力销售及大力宣传。4抓住客品数  等等。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黄苑东街店：张莉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2015年11月16号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95E06"/>
    <w:rsid w:val="081206E3"/>
    <w:rsid w:val="0ACD69C7"/>
    <w:rsid w:val="0DCF2837"/>
    <w:rsid w:val="0E1B4EB5"/>
    <w:rsid w:val="1331710B"/>
    <w:rsid w:val="174E114A"/>
    <w:rsid w:val="1CDB5968"/>
    <w:rsid w:val="1F7E26B9"/>
    <w:rsid w:val="22E24F49"/>
    <w:rsid w:val="23796741"/>
    <w:rsid w:val="23B00E19"/>
    <w:rsid w:val="29082BE0"/>
    <w:rsid w:val="2BEA0719"/>
    <w:rsid w:val="2CEE2546"/>
    <w:rsid w:val="318847E8"/>
    <w:rsid w:val="36D9180C"/>
    <w:rsid w:val="38604B0B"/>
    <w:rsid w:val="3D615EC3"/>
    <w:rsid w:val="3F5F7F07"/>
    <w:rsid w:val="402356C6"/>
    <w:rsid w:val="45845B9E"/>
    <w:rsid w:val="4C0D2254"/>
    <w:rsid w:val="51640797"/>
    <w:rsid w:val="5445799A"/>
    <w:rsid w:val="56B00CC9"/>
    <w:rsid w:val="58633B93"/>
    <w:rsid w:val="5906339C"/>
    <w:rsid w:val="5B5A5DEF"/>
    <w:rsid w:val="5DBB20D6"/>
    <w:rsid w:val="5FC722BA"/>
    <w:rsid w:val="64C53862"/>
    <w:rsid w:val="67F33A1A"/>
    <w:rsid w:val="68806B01"/>
    <w:rsid w:val="6CD23598"/>
    <w:rsid w:val="6EA50F15"/>
    <w:rsid w:val="70DA0EB4"/>
    <w:rsid w:val="73854316"/>
    <w:rsid w:val="74040FA1"/>
    <w:rsid w:val="7C4C347A"/>
    <w:rsid w:val="7DFE66C3"/>
    <w:rsid w:val="7E8C50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2015-11-18T02:07:36Z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