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52" w:rsidRPr="007413EA" w:rsidRDefault="003D4852">
      <w:pPr>
        <w:rPr>
          <w:b/>
          <w:sz w:val="48"/>
          <w:szCs w:val="48"/>
        </w:rPr>
      </w:pPr>
      <w:r>
        <w:t xml:space="preserve">                               </w:t>
      </w:r>
      <w:r w:rsidRPr="007413EA">
        <w:rPr>
          <w:b/>
        </w:rPr>
        <w:t xml:space="preserve"> </w:t>
      </w:r>
      <w:r w:rsidRPr="007413EA">
        <w:rPr>
          <w:b/>
          <w:sz w:val="48"/>
          <w:szCs w:val="48"/>
        </w:rPr>
        <w:t xml:space="preserve"> </w:t>
      </w:r>
      <w:r w:rsidRPr="007413EA">
        <w:rPr>
          <w:rFonts w:hint="eastAsia"/>
          <w:b/>
          <w:sz w:val="48"/>
          <w:szCs w:val="48"/>
        </w:rPr>
        <w:t>培训总结</w:t>
      </w:r>
    </w:p>
    <w:p w:rsidR="003D4852" w:rsidRDefault="003D4852" w:rsidP="00AA7DA8">
      <w:pPr>
        <w:ind w:firstLineChars="150" w:firstLine="31680"/>
        <w:rPr>
          <w:b/>
          <w:sz w:val="28"/>
          <w:szCs w:val="28"/>
        </w:rPr>
      </w:pPr>
      <w:r>
        <w:rPr>
          <w:rFonts w:hint="eastAsia"/>
          <w:b/>
          <w:sz w:val="28"/>
          <w:szCs w:val="28"/>
        </w:rPr>
        <w:t>这一次培训了关于安全和质量方面的内容</w:t>
      </w:r>
      <w:r>
        <w:rPr>
          <w:b/>
          <w:sz w:val="28"/>
          <w:szCs w:val="28"/>
        </w:rPr>
        <w:t>.</w:t>
      </w:r>
    </w:p>
    <w:p w:rsidR="003D4852" w:rsidRDefault="003D4852" w:rsidP="00AA7DA8">
      <w:pPr>
        <w:ind w:firstLineChars="150" w:firstLine="31680"/>
        <w:rPr>
          <w:b/>
          <w:sz w:val="28"/>
          <w:szCs w:val="28"/>
        </w:rPr>
      </w:pPr>
      <w:r>
        <w:rPr>
          <w:rFonts w:hint="eastAsia"/>
          <w:b/>
          <w:sz w:val="28"/>
          <w:szCs w:val="28"/>
        </w:rPr>
        <w:t>门店的安全是很重要的</w:t>
      </w:r>
      <w:r>
        <w:rPr>
          <w:b/>
          <w:sz w:val="28"/>
          <w:szCs w:val="28"/>
        </w:rPr>
        <w:t>,</w:t>
      </w:r>
      <w:r>
        <w:rPr>
          <w:rFonts w:hint="eastAsia"/>
          <w:b/>
          <w:sz w:val="28"/>
          <w:szCs w:val="28"/>
        </w:rPr>
        <w:t>每个门店都有一个安全员</w:t>
      </w:r>
      <w:r>
        <w:rPr>
          <w:b/>
          <w:sz w:val="28"/>
          <w:szCs w:val="28"/>
        </w:rPr>
        <w:t>,</w:t>
      </w:r>
      <w:r>
        <w:rPr>
          <w:rFonts w:hint="eastAsia"/>
          <w:b/>
          <w:sz w:val="28"/>
          <w:szCs w:val="28"/>
        </w:rPr>
        <w:t>专门负责门店的安全检查及培训等</w:t>
      </w:r>
      <w:r>
        <w:rPr>
          <w:b/>
          <w:sz w:val="28"/>
          <w:szCs w:val="28"/>
        </w:rPr>
        <w:t>,</w:t>
      </w:r>
      <w:r>
        <w:rPr>
          <w:rFonts w:hint="eastAsia"/>
          <w:b/>
          <w:sz w:val="28"/>
          <w:szCs w:val="28"/>
        </w:rPr>
        <w:t>每月公司都会有一个安全培训</w:t>
      </w:r>
      <w:r>
        <w:rPr>
          <w:b/>
          <w:sz w:val="28"/>
          <w:szCs w:val="28"/>
        </w:rPr>
        <w:t>,</w:t>
      </w:r>
      <w:r>
        <w:rPr>
          <w:rFonts w:hint="eastAsia"/>
          <w:b/>
          <w:sz w:val="28"/>
          <w:szCs w:val="28"/>
        </w:rPr>
        <w:t>安全员要负责做好安全培训记录</w:t>
      </w:r>
      <w:r>
        <w:rPr>
          <w:b/>
          <w:sz w:val="28"/>
          <w:szCs w:val="28"/>
        </w:rPr>
        <w:t>,</w:t>
      </w:r>
      <w:r>
        <w:rPr>
          <w:rFonts w:hint="eastAsia"/>
          <w:b/>
          <w:sz w:val="28"/>
          <w:szCs w:val="28"/>
        </w:rPr>
        <w:t>并让参加培训者签字</w:t>
      </w:r>
      <w:r>
        <w:rPr>
          <w:b/>
          <w:sz w:val="28"/>
          <w:szCs w:val="28"/>
        </w:rPr>
        <w:t>.</w:t>
      </w:r>
      <w:r>
        <w:rPr>
          <w:rFonts w:hint="eastAsia"/>
          <w:b/>
          <w:sz w:val="28"/>
          <w:szCs w:val="28"/>
        </w:rPr>
        <w:t>门店应该每日开展消防查询</w:t>
      </w:r>
      <w:r>
        <w:rPr>
          <w:b/>
          <w:sz w:val="28"/>
          <w:szCs w:val="28"/>
        </w:rPr>
        <w:t>,(</w:t>
      </w:r>
      <w:r>
        <w:rPr>
          <w:rFonts w:hint="eastAsia"/>
          <w:b/>
          <w:sz w:val="28"/>
          <w:szCs w:val="28"/>
        </w:rPr>
        <w:t>消防是预防和扑救火灾的总称</w:t>
      </w:r>
      <w:r>
        <w:rPr>
          <w:b/>
          <w:sz w:val="28"/>
          <w:szCs w:val="28"/>
        </w:rPr>
        <w:t>),</w:t>
      </w:r>
      <w:r>
        <w:rPr>
          <w:rFonts w:hint="eastAsia"/>
          <w:b/>
          <w:sz w:val="28"/>
          <w:szCs w:val="28"/>
        </w:rPr>
        <w:t>预防事故的发生</w:t>
      </w:r>
      <w:r>
        <w:rPr>
          <w:b/>
          <w:sz w:val="28"/>
          <w:szCs w:val="28"/>
        </w:rPr>
        <w:t>,</w:t>
      </w:r>
      <w:r>
        <w:rPr>
          <w:rFonts w:hint="eastAsia"/>
          <w:b/>
          <w:sz w:val="28"/>
          <w:szCs w:val="28"/>
        </w:rPr>
        <w:t>门店收银台的插线板不能直接插在另一个插线板上</w:t>
      </w:r>
      <w:r>
        <w:rPr>
          <w:b/>
          <w:sz w:val="28"/>
          <w:szCs w:val="28"/>
        </w:rPr>
        <w:t>,</w:t>
      </w:r>
      <w:r>
        <w:rPr>
          <w:rFonts w:hint="eastAsia"/>
          <w:b/>
          <w:sz w:val="28"/>
          <w:szCs w:val="28"/>
        </w:rPr>
        <w:t>这样容易引发危险</w:t>
      </w:r>
      <w:r>
        <w:rPr>
          <w:b/>
          <w:sz w:val="28"/>
          <w:szCs w:val="28"/>
        </w:rPr>
        <w:t>,</w:t>
      </w:r>
      <w:r>
        <w:rPr>
          <w:rFonts w:hint="eastAsia"/>
          <w:b/>
          <w:sz w:val="28"/>
          <w:szCs w:val="28"/>
        </w:rPr>
        <w:t>门店所有人员都应知道如何正确使用灭火器</w:t>
      </w:r>
      <w:r>
        <w:rPr>
          <w:b/>
          <w:sz w:val="28"/>
          <w:szCs w:val="28"/>
        </w:rPr>
        <w:t>,</w:t>
      </w:r>
      <w:r>
        <w:rPr>
          <w:rFonts w:hint="eastAsia"/>
          <w:b/>
          <w:sz w:val="28"/>
          <w:szCs w:val="28"/>
        </w:rPr>
        <w:t>公司下门店检查后</w:t>
      </w:r>
      <w:r>
        <w:rPr>
          <w:b/>
          <w:sz w:val="28"/>
          <w:szCs w:val="28"/>
        </w:rPr>
        <w:t>,</w:t>
      </w:r>
      <w:r>
        <w:rPr>
          <w:rFonts w:hint="eastAsia"/>
          <w:b/>
          <w:sz w:val="28"/>
          <w:szCs w:val="28"/>
        </w:rPr>
        <w:t>若要求整改</w:t>
      </w:r>
      <w:r>
        <w:rPr>
          <w:b/>
          <w:sz w:val="28"/>
          <w:szCs w:val="28"/>
        </w:rPr>
        <w:t>,</w:t>
      </w:r>
      <w:r>
        <w:rPr>
          <w:rFonts w:hint="eastAsia"/>
          <w:b/>
          <w:sz w:val="28"/>
          <w:szCs w:val="28"/>
        </w:rPr>
        <w:t>门店应在整改后及时上报一个整改报告</w:t>
      </w:r>
      <w:r>
        <w:rPr>
          <w:b/>
          <w:sz w:val="28"/>
          <w:szCs w:val="28"/>
        </w:rPr>
        <w:t>,</w:t>
      </w:r>
      <w:r>
        <w:rPr>
          <w:rFonts w:hint="eastAsia"/>
          <w:b/>
          <w:sz w:val="28"/>
          <w:szCs w:val="28"/>
        </w:rPr>
        <w:t>需返回公司的安全培训记录必须使用</w:t>
      </w:r>
      <w:r>
        <w:rPr>
          <w:b/>
          <w:sz w:val="28"/>
          <w:szCs w:val="28"/>
        </w:rPr>
        <w:t>A4</w:t>
      </w:r>
      <w:r>
        <w:rPr>
          <w:rFonts w:hint="eastAsia"/>
          <w:b/>
          <w:sz w:val="28"/>
          <w:szCs w:val="28"/>
        </w:rPr>
        <w:t>纸</w:t>
      </w:r>
      <w:r>
        <w:rPr>
          <w:b/>
          <w:sz w:val="28"/>
          <w:szCs w:val="28"/>
        </w:rPr>
        <w:t>,</w:t>
      </w:r>
      <w:r>
        <w:rPr>
          <w:rFonts w:hint="eastAsia"/>
          <w:b/>
          <w:sz w:val="28"/>
          <w:szCs w:val="28"/>
        </w:rPr>
        <w:t>不得使用其他纸张</w:t>
      </w:r>
      <w:r>
        <w:rPr>
          <w:b/>
          <w:sz w:val="28"/>
          <w:szCs w:val="28"/>
        </w:rPr>
        <w:t>,</w:t>
      </w:r>
      <w:r>
        <w:rPr>
          <w:rFonts w:hint="eastAsia"/>
          <w:b/>
          <w:sz w:val="28"/>
          <w:szCs w:val="28"/>
        </w:rPr>
        <w:t>每年</w:t>
      </w:r>
      <w:r>
        <w:rPr>
          <w:b/>
          <w:sz w:val="28"/>
          <w:szCs w:val="28"/>
        </w:rPr>
        <w:t>3</w:t>
      </w:r>
      <w:r>
        <w:rPr>
          <w:rFonts w:hint="eastAsia"/>
          <w:b/>
          <w:sz w:val="28"/>
          <w:szCs w:val="28"/>
        </w:rPr>
        <w:t>月就将上一年的安全管理档案等进行一个整理</w:t>
      </w:r>
      <w:r>
        <w:rPr>
          <w:b/>
          <w:sz w:val="28"/>
          <w:szCs w:val="28"/>
        </w:rPr>
        <w:t>,</w:t>
      </w:r>
      <w:r>
        <w:rPr>
          <w:rFonts w:hint="eastAsia"/>
          <w:b/>
          <w:sz w:val="28"/>
          <w:szCs w:val="28"/>
        </w:rPr>
        <w:t>封存</w:t>
      </w:r>
      <w:r>
        <w:rPr>
          <w:b/>
          <w:sz w:val="28"/>
          <w:szCs w:val="28"/>
        </w:rPr>
        <w:t>.</w:t>
      </w:r>
    </w:p>
    <w:p w:rsidR="003D4852" w:rsidRDefault="003D4852" w:rsidP="00AA7DA8">
      <w:pPr>
        <w:ind w:firstLineChars="150" w:firstLine="31680"/>
        <w:rPr>
          <w:b/>
          <w:sz w:val="28"/>
          <w:szCs w:val="28"/>
        </w:rPr>
      </w:pPr>
      <w:r>
        <w:rPr>
          <w:rFonts w:hint="eastAsia"/>
          <w:b/>
          <w:sz w:val="28"/>
          <w:szCs w:val="28"/>
        </w:rPr>
        <w:t>药品质量包括有药品知识学习</w:t>
      </w:r>
      <w:r>
        <w:rPr>
          <w:b/>
          <w:sz w:val="28"/>
          <w:szCs w:val="28"/>
        </w:rPr>
        <w:t>,</w:t>
      </w:r>
      <w:r>
        <w:rPr>
          <w:rFonts w:hint="eastAsia"/>
          <w:b/>
          <w:sz w:val="28"/>
          <w:szCs w:val="28"/>
        </w:rPr>
        <w:t>相关法律法规</w:t>
      </w:r>
      <w:r>
        <w:rPr>
          <w:b/>
          <w:sz w:val="28"/>
          <w:szCs w:val="28"/>
        </w:rPr>
        <w:t>,Gsp</w:t>
      </w:r>
      <w:r>
        <w:rPr>
          <w:rFonts w:hint="eastAsia"/>
          <w:b/>
          <w:sz w:val="28"/>
          <w:szCs w:val="28"/>
        </w:rPr>
        <w:t>相关知识</w:t>
      </w:r>
      <w:r>
        <w:rPr>
          <w:b/>
          <w:sz w:val="28"/>
          <w:szCs w:val="28"/>
        </w:rPr>
        <w:t>,</w:t>
      </w:r>
      <w:r>
        <w:rPr>
          <w:rFonts w:hint="eastAsia"/>
          <w:b/>
          <w:sz w:val="28"/>
          <w:szCs w:val="28"/>
        </w:rPr>
        <w:t>非药品相关知识和药学服务</w:t>
      </w:r>
      <w:r>
        <w:rPr>
          <w:b/>
          <w:sz w:val="28"/>
          <w:szCs w:val="28"/>
        </w:rPr>
        <w:t>.</w:t>
      </w:r>
    </w:p>
    <w:p w:rsidR="003D4852" w:rsidRDefault="003D4852" w:rsidP="00AA7DA8">
      <w:pPr>
        <w:ind w:firstLineChars="150" w:firstLine="31680"/>
        <w:rPr>
          <w:b/>
          <w:sz w:val="28"/>
          <w:szCs w:val="28"/>
        </w:rPr>
      </w:pPr>
      <w:r>
        <w:rPr>
          <w:rFonts w:hint="eastAsia"/>
          <w:b/>
          <w:sz w:val="28"/>
          <w:szCs w:val="28"/>
        </w:rPr>
        <w:t>药品的概念为凡能预防疾病</w:t>
      </w:r>
      <w:r>
        <w:rPr>
          <w:b/>
          <w:sz w:val="28"/>
          <w:szCs w:val="28"/>
        </w:rPr>
        <w:t>,</w:t>
      </w:r>
      <w:r>
        <w:rPr>
          <w:rFonts w:hint="eastAsia"/>
          <w:b/>
          <w:sz w:val="28"/>
          <w:szCs w:val="28"/>
        </w:rPr>
        <w:t>诊断疾病</w:t>
      </w:r>
      <w:r>
        <w:rPr>
          <w:b/>
          <w:sz w:val="28"/>
          <w:szCs w:val="28"/>
        </w:rPr>
        <w:t>,</w:t>
      </w:r>
      <w:r>
        <w:rPr>
          <w:rFonts w:hint="eastAsia"/>
          <w:b/>
          <w:sz w:val="28"/>
          <w:szCs w:val="28"/>
        </w:rPr>
        <w:t>计划生育的物质都总称为药物</w:t>
      </w:r>
      <w:r>
        <w:rPr>
          <w:b/>
          <w:sz w:val="28"/>
          <w:szCs w:val="28"/>
        </w:rPr>
        <w:t>.</w:t>
      </w:r>
      <w:r>
        <w:rPr>
          <w:rFonts w:hint="eastAsia"/>
          <w:b/>
          <w:sz w:val="28"/>
          <w:szCs w:val="28"/>
        </w:rPr>
        <w:t>药品是指用于预防</w:t>
      </w:r>
      <w:r>
        <w:rPr>
          <w:b/>
          <w:sz w:val="28"/>
          <w:szCs w:val="28"/>
        </w:rPr>
        <w:t>,</w:t>
      </w:r>
      <w:r>
        <w:rPr>
          <w:rFonts w:hint="eastAsia"/>
          <w:b/>
          <w:sz w:val="28"/>
          <w:szCs w:val="28"/>
        </w:rPr>
        <w:t>治疗</w:t>
      </w:r>
      <w:r>
        <w:rPr>
          <w:b/>
          <w:sz w:val="28"/>
          <w:szCs w:val="28"/>
        </w:rPr>
        <w:t>,</w:t>
      </w:r>
      <w:r>
        <w:rPr>
          <w:rFonts w:hint="eastAsia"/>
          <w:b/>
          <w:sz w:val="28"/>
          <w:szCs w:val="28"/>
        </w:rPr>
        <w:t>诊断人疾病</w:t>
      </w:r>
      <w:r>
        <w:rPr>
          <w:b/>
          <w:sz w:val="28"/>
          <w:szCs w:val="28"/>
        </w:rPr>
        <w:t>,</w:t>
      </w:r>
      <w:r>
        <w:rPr>
          <w:rFonts w:hint="eastAsia"/>
          <w:b/>
          <w:sz w:val="28"/>
          <w:szCs w:val="28"/>
        </w:rPr>
        <w:t>有目的地调节人的生理机能并规定有适应症或者功能主治</w:t>
      </w:r>
      <w:r>
        <w:rPr>
          <w:b/>
          <w:sz w:val="28"/>
          <w:szCs w:val="28"/>
        </w:rPr>
        <w:t>,</w:t>
      </w:r>
      <w:r>
        <w:rPr>
          <w:rFonts w:hint="eastAsia"/>
          <w:b/>
          <w:sz w:val="28"/>
          <w:szCs w:val="28"/>
        </w:rPr>
        <w:t>用法和用量的物质</w:t>
      </w:r>
      <w:r>
        <w:rPr>
          <w:b/>
          <w:sz w:val="28"/>
          <w:szCs w:val="28"/>
        </w:rPr>
        <w:t>.</w:t>
      </w:r>
      <w:r>
        <w:rPr>
          <w:rFonts w:hint="eastAsia"/>
          <w:b/>
          <w:sz w:val="28"/>
          <w:szCs w:val="28"/>
        </w:rPr>
        <w:t>药品分为处方药和非处方药</w:t>
      </w:r>
      <w:r>
        <w:rPr>
          <w:b/>
          <w:sz w:val="28"/>
          <w:szCs w:val="28"/>
        </w:rPr>
        <w:t>,</w:t>
      </w:r>
      <w:r>
        <w:rPr>
          <w:rFonts w:hint="eastAsia"/>
          <w:b/>
          <w:sz w:val="28"/>
          <w:szCs w:val="28"/>
        </w:rPr>
        <w:t>处方药必须凭医生</w:t>
      </w:r>
      <w:r>
        <w:rPr>
          <w:b/>
          <w:sz w:val="28"/>
          <w:szCs w:val="28"/>
        </w:rPr>
        <w:t>(</w:t>
      </w:r>
      <w:r>
        <w:rPr>
          <w:rFonts w:hint="eastAsia"/>
          <w:b/>
          <w:sz w:val="28"/>
          <w:szCs w:val="28"/>
        </w:rPr>
        <w:t>执业医师和执业助理医师</w:t>
      </w:r>
      <w:r>
        <w:rPr>
          <w:b/>
          <w:sz w:val="28"/>
          <w:szCs w:val="28"/>
        </w:rPr>
        <w:t>)</w:t>
      </w:r>
      <w:r>
        <w:rPr>
          <w:rFonts w:hint="eastAsia"/>
          <w:b/>
          <w:sz w:val="28"/>
          <w:szCs w:val="28"/>
        </w:rPr>
        <w:t>处方才可调配</w:t>
      </w:r>
      <w:r>
        <w:rPr>
          <w:b/>
          <w:sz w:val="28"/>
          <w:szCs w:val="28"/>
        </w:rPr>
        <w:t>,</w:t>
      </w:r>
      <w:r>
        <w:rPr>
          <w:rFonts w:hint="eastAsia"/>
          <w:b/>
          <w:sz w:val="28"/>
          <w:szCs w:val="28"/>
        </w:rPr>
        <w:t>购买和使用的</w:t>
      </w:r>
      <w:r>
        <w:rPr>
          <w:b/>
          <w:sz w:val="28"/>
          <w:szCs w:val="28"/>
        </w:rPr>
        <w:t>,</w:t>
      </w:r>
      <w:r>
        <w:rPr>
          <w:rFonts w:hint="eastAsia"/>
          <w:b/>
          <w:sz w:val="28"/>
          <w:szCs w:val="28"/>
        </w:rPr>
        <w:t>非处方药</w:t>
      </w:r>
      <w:r>
        <w:rPr>
          <w:b/>
          <w:sz w:val="28"/>
          <w:szCs w:val="28"/>
        </w:rPr>
        <w:t>,</w:t>
      </w:r>
      <w:r>
        <w:rPr>
          <w:rFonts w:hint="eastAsia"/>
          <w:b/>
          <w:sz w:val="28"/>
          <w:szCs w:val="28"/>
        </w:rPr>
        <w:t>消费者可自行购买</w:t>
      </w:r>
      <w:r>
        <w:rPr>
          <w:b/>
          <w:sz w:val="28"/>
          <w:szCs w:val="28"/>
        </w:rPr>
        <w:t>,</w:t>
      </w:r>
      <w:r>
        <w:rPr>
          <w:rFonts w:hint="eastAsia"/>
          <w:b/>
          <w:sz w:val="28"/>
          <w:szCs w:val="28"/>
        </w:rPr>
        <w:t>使用</w:t>
      </w:r>
      <w:r>
        <w:rPr>
          <w:b/>
          <w:sz w:val="28"/>
          <w:szCs w:val="28"/>
        </w:rPr>
        <w:t>.</w:t>
      </w:r>
      <w:r>
        <w:rPr>
          <w:rFonts w:hint="eastAsia"/>
          <w:b/>
          <w:sz w:val="28"/>
          <w:szCs w:val="28"/>
        </w:rPr>
        <w:t>含特殊药品的要放在专柜</w:t>
      </w:r>
      <w:r>
        <w:rPr>
          <w:b/>
          <w:sz w:val="28"/>
          <w:szCs w:val="28"/>
        </w:rPr>
        <w:t>.GSP</w:t>
      </w:r>
      <w:r>
        <w:rPr>
          <w:rFonts w:hint="eastAsia"/>
          <w:b/>
          <w:sz w:val="28"/>
          <w:szCs w:val="28"/>
        </w:rPr>
        <w:t>是</w:t>
      </w:r>
      <w:r>
        <w:rPr>
          <w:b/>
          <w:sz w:val="28"/>
          <w:szCs w:val="28"/>
        </w:rPr>
        <w:t>&lt;&lt;</w:t>
      </w:r>
      <w:r>
        <w:rPr>
          <w:rFonts w:hint="eastAsia"/>
          <w:b/>
          <w:sz w:val="28"/>
          <w:szCs w:val="28"/>
        </w:rPr>
        <w:t>药品经营质量管理规范</w:t>
      </w:r>
      <w:r>
        <w:rPr>
          <w:b/>
          <w:sz w:val="28"/>
          <w:szCs w:val="28"/>
        </w:rPr>
        <w:t>&gt;&gt;,</w:t>
      </w:r>
      <w:r>
        <w:rPr>
          <w:rFonts w:hint="eastAsia"/>
          <w:b/>
          <w:sz w:val="28"/>
          <w:szCs w:val="28"/>
        </w:rPr>
        <w:t>指控制药品在流通环节所可能发生质量事故的因素从而防止质量事故的发生一整套管理程序</w:t>
      </w:r>
      <w:r>
        <w:rPr>
          <w:b/>
          <w:sz w:val="28"/>
          <w:szCs w:val="28"/>
        </w:rPr>
        <w:t>.</w:t>
      </w:r>
      <w:r>
        <w:rPr>
          <w:rFonts w:hint="eastAsia"/>
          <w:b/>
          <w:sz w:val="28"/>
          <w:szCs w:val="28"/>
        </w:rPr>
        <w:t>门店在销售中药时一定要注意中药的十八反</w:t>
      </w:r>
      <w:r>
        <w:rPr>
          <w:b/>
          <w:sz w:val="28"/>
          <w:szCs w:val="28"/>
        </w:rPr>
        <w:t>,</w:t>
      </w:r>
      <w:r>
        <w:rPr>
          <w:rFonts w:hint="eastAsia"/>
          <w:b/>
          <w:sz w:val="28"/>
          <w:szCs w:val="28"/>
        </w:rPr>
        <w:t>十九畏</w:t>
      </w:r>
      <w:r>
        <w:rPr>
          <w:b/>
          <w:sz w:val="28"/>
          <w:szCs w:val="28"/>
        </w:rPr>
        <w:t>.</w:t>
      </w:r>
    </w:p>
    <w:p w:rsidR="003D4852" w:rsidRPr="008F5FFE" w:rsidRDefault="003D4852" w:rsidP="00345212">
      <w:pPr>
        <w:ind w:firstLineChars="150" w:firstLine="31680"/>
        <w:rPr>
          <w:b/>
          <w:sz w:val="28"/>
          <w:szCs w:val="28"/>
        </w:rPr>
      </w:pPr>
      <w:r>
        <w:rPr>
          <w:rFonts w:hint="eastAsia"/>
          <w:b/>
          <w:sz w:val="28"/>
          <w:szCs w:val="28"/>
        </w:rPr>
        <w:t>门店的安全管理和药品质量管理不仅是安全员和质管员的事</w:t>
      </w:r>
      <w:r>
        <w:rPr>
          <w:b/>
          <w:sz w:val="28"/>
          <w:szCs w:val="28"/>
        </w:rPr>
        <w:t>,</w:t>
      </w:r>
      <w:r>
        <w:rPr>
          <w:rFonts w:hint="eastAsia"/>
          <w:b/>
          <w:sz w:val="28"/>
          <w:szCs w:val="28"/>
        </w:rPr>
        <w:t>门店的店长也要做好督查的工作</w:t>
      </w:r>
      <w:r>
        <w:rPr>
          <w:b/>
          <w:sz w:val="28"/>
          <w:szCs w:val="28"/>
        </w:rPr>
        <w:t>.</w:t>
      </w:r>
    </w:p>
    <w:sectPr w:rsidR="003D4852" w:rsidRPr="008F5FFE" w:rsidSect="007947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852" w:rsidRDefault="003D4852" w:rsidP="007413EA">
      <w:r>
        <w:separator/>
      </w:r>
    </w:p>
  </w:endnote>
  <w:endnote w:type="continuationSeparator" w:id="0">
    <w:p w:rsidR="003D4852" w:rsidRDefault="003D4852" w:rsidP="007413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852" w:rsidRDefault="003D4852" w:rsidP="007413EA">
      <w:r>
        <w:separator/>
      </w:r>
    </w:p>
  </w:footnote>
  <w:footnote w:type="continuationSeparator" w:id="0">
    <w:p w:rsidR="003D4852" w:rsidRDefault="003D4852" w:rsidP="007413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3EA"/>
    <w:rsid w:val="00185B69"/>
    <w:rsid w:val="003249EC"/>
    <w:rsid w:val="00345212"/>
    <w:rsid w:val="003927D5"/>
    <w:rsid w:val="003D4852"/>
    <w:rsid w:val="005E71ED"/>
    <w:rsid w:val="00656F7B"/>
    <w:rsid w:val="007413EA"/>
    <w:rsid w:val="00776C85"/>
    <w:rsid w:val="00794789"/>
    <w:rsid w:val="00851144"/>
    <w:rsid w:val="008F5FFE"/>
    <w:rsid w:val="00A10D4A"/>
    <w:rsid w:val="00AA7DA8"/>
    <w:rsid w:val="00C014D4"/>
    <w:rsid w:val="00D040DE"/>
    <w:rsid w:val="00E43322"/>
    <w:rsid w:val="00E62E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8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413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413EA"/>
    <w:rPr>
      <w:rFonts w:cs="Times New Roman"/>
      <w:sz w:val="18"/>
      <w:szCs w:val="18"/>
    </w:rPr>
  </w:style>
  <w:style w:type="paragraph" w:styleId="Footer">
    <w:name w:val="footer"/>
    <w:basedOn w:val="Normal"/>
    <w:link w:val="FooterChar"/>
    <w:uiPriority w:val="99"/>
    <w:semiHidden/>
    <w:rsid w:val="007413E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413EA"/>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2</Pages>
  <Words>96</Words>
  <Characters>552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8</cp:revision>
  <dcterms:created xsi:type="dcterms:W3CDTF">2015-01-05T09:20:00Z</dcterms:created>
  <dcterms:modified xsi:type="dcterms:W3CDTF">2015-01-11T14:42:00Z</dcterms:modified>
</cp:coreProperties>
</file>