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b/>
          <w:bCs/>
          <w:sz w:val="48"/>
          <w:szCs w:val="48"/>
          <w:lang w:val="en-US" w:eastAsia="zh-CN"/>
        </w:rPr>
      </w:pPr>
      <w:r>
        <w:rPr>
          <w:rFonts w:hint="eastAsia"/>
          <w:b/>
          <w:bCs/>
          <w:sz w:val="48"/>
          <w:szCs w:val="48"/>
          <w:lang w:val="en-US" w:eastAsia="zh-CN"/>
        </w:rPr>
        <w:t>客流量下滑原因及措施</w:t>
      </w:r>
    </w:p>
    <w:p>
      <w:pPr>
        <w:numPr>
          <w:ilvl w:val="0"/>
          <w:numId w:val="1"/>
        </w:numPr>
        <w:jc w:val="both"/>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原因：</w:t>
      </w:r>
    </w:p>
    <w:p>
      <w:pPr>
        <w:numPr>
          <w:ilvl w:val="0"/>
          <w:numId w:val="2"/>
        </w:numPr>
        <w:jc w:val="both"/>
        <w:rPr>
          <w:rFonts w:hint="eastAsia" w:ascii="宋体" w:hAnsi="宋体" w:eastAsia="宋体" w:cs="宋体"/>
          <w:b w:val="0"/>
          <w:bCs w:val="0"/>
          <w:spacing w:val="20"/>
          <w:sz w:val="30"/>
          <w:szCs w:val="30"/>
          <w:lang w:val="en-US" w:eastAsia="zh-CN"/>
        </w:rPr>
      </w:pPr>
      <w:r>
        <w:rPr>
          <w:rFonts w:hint="eastAsia" w:ascii="宋体" w:hAnsi="宋体" w:eastAsia="宋体" w:cs="宋体"/>
          <w:b w:val="0"/>
          <w:bCs w:val="0"/>
          <w:spacing w:val="20"/>
          <w:sz w:val="30"/>
          <w:szCs w:val="30"/>
          <w:lang w:val="en-US" w:eastAsia="zh-CN"/>
        </w:rPr>
        <w:t>人员变动：门店人员由以前四人变更为现今三人制，门店老</w:t>
      </w:r>
    </w:p>
    <w:p>
      <w:pPr>
        <w:numPr>
          <w:numId w:val="0"/>
        </w:numPr>
        <w:jc w:val="both"/>
        <w:rPr>
          <w:rFonts w:hint="eastAsia" w:ascii="宋体" w:hAnsi="宋体" w:eastAsia="宋体" w:cs="宋体"/>
          <w:b w:val="0"/>
          <w:bCs w:val="0"/>
          <w:spacing w:val="20"/>
          <w:sz w:val="30"/>
          <w:szCs w:val="30"/>
          <w:lang w:val="en-US" w:eastAsia="zh-CN"/>
        </w:rPr>
      </w:pPr>
      <w:r>
        <w:rPr>
          <w:rFonts w:hint="eastAsia" w:ascii="宋体" w:hAnsi="宋体" w:eastAsia="宋体" w:cs="宋体"/>
          <w:b w:val="0"/>
          <w:bCs w:val="0"/>
          <w:spacing w:val="20"/>
          <w:sz w:val="30"/>
          <w:szCs w:val="30"/>
          <w:lang w:val="en-US" w:eastAsia="zh-CN"/>
        </w:rPr>
        <w:t>员工由新员工替代，且营业时间有一定的差异，使部分老顾客流失；</w:t>
      </w:r>
    </w:p>
    <w:p>
      <w:pPr>
        <w:numPr>
          <w:ilvl w:val="0"/>
          <w:numId w:val="2"/>
        </w:numPr>
        <w:jc w:val="both"/>
        <w:rPr>
          <w:rFonts w:hint="eastAsia" w:ascii="宋体" w:hAnsi="宋体" w:eastAsia="宋体" w:cs="宋体"/>
          <w:b w:val="0"/>
          <w:bCs w:val="0"/>
          <w:spacing w:val="20"/>
          <w:sz w:val="30"/>
          <w:szCs w:val="30"/>
          <w:lang w:val="en-US" w:eastAsia="zh-CN"/>
        </w:rPr>
      </w:pPr>
      <w:r>
        <w:rPr>
          <w:rFonts w:hint="eastAsia" w:ascii="宋体" w:hAnsi="宋体" w:eastAsia="宋体" w:cs="宋体"/>
          <w:b w:val="0"/>
          <w:bCs w:val="0"/>
          <w:spacing w:val="20"/>
          <w:sz w:val="30"/>
          <w:szCs w:val="30"/>
          <w:lang w:val="en-US" w:eastAsia="zh-CN"/>
        </w:rPr>
        <w:t>专业知识技能及服务水平：门店个人员专业知识技能差异较大，尤其是新进实习人员，学习主动性及专业知识掌握存在不足；</w:t>
      </w:r>
    </w:p>
    <w:p>
      <w:pPr>
        <w:numPr>
          <w:ilvl w:val="0"/>
          <w:numId w:val="2"/>
        </w:numPr>
        <w:jc w:val="both"/>
        <w:rPr>
          <w:rFonts w:hint="eastAsia" w:ascii="宋体" w:hAnsi="宋体" w:eastAsia="宋体" w:cs="宋体"/>
          <w:b w:val="0"/>
          <w:bCs w:val="0"/>
          <w:spacing w:val="20"/>
          <w:sz w:val="30"/>
          <w:szCs w:val="30"/>
          <w:lang w:val="en-US" w:eastAsia="zh-CN"/>
        </w:rPr>
      </w:pPr>
      <w:r>
        <w:rPr>
          <w:rFonts w:hint="eastAsia" w:ascii="宋体" w:hAnsi="宋体" w:eastAsia="宋体" w:cs="宋体"/>
          <w:b w:val="0"/>
          <w:bCs w:val="0"/>
          <w:spacing w:val="20"/>
          <w:sz w:val="30"/>
          <w:szCs w:val="30"/>
          <w:lang w:val="en-US" w:eastAsia="zh-CN"/>
        </w:rPr>
        <w:t>门店商品品规不足：低毛利品种与高毛利品种的库存存在不合理占比；</w:t>
      </w:r>
    </w:p>
    <w:p>
      <w:pPr>
        <w:numPr>
          <w:ilvl w:val="0"/>
          <w:numId w:val="2"/>
        </w:numPr>
        <w:jc w:val="both"/>
        <w:rPr>
          <w:rFonts w:hint="eastAsia" w:ascii="宋体" w:hAnsi="宋体" w:eastAsia="宋体" w:cs="宋体"/>
          <w:b w:val="0"/>
          <w:bCs w:val="0"/>
          <w:spacing w:val="20"/>
          <w:sz w:val="30"/>
          <w:szCs w:val="30"/>
          <w:lang w:val="en-US" w:eastAsia="zh-CN"/>
        </w:rPr>
      </w:pPr>
      <w:r>
        <w:rPr>
          <w:rFonts w:hint="eastAsia" w:ascii="宋体" w:hAnsi="宋体" w:eastAsia="宋体" w:cs="宋体"/>
          <w:b w:val="0"/>
          <w:bCs w:val="0"/>
          <w:spacing w:val="20"/>
          <w:sz w:val="30"/>
          <w:szCs w:val="30"/>
          <w:lang w:val="en-US" w:eastAsia="zh-CN"/>
        </w:rPr>
        <w:t>门店人员销售不合理：高价格商品逐渐被低价格商品替代，缺乏销售要大胆的意识</w:t>
      </w:r>
    </w:p>
    <w:p>
      <w:pPr>
        <w:numPr>
          <w:ilvl w:val="0"/>
          <w:numId w:val="2"/>
        </w:numPr>
        <w:jc w:val="both"/>
        <w:rPr>
          <w:rFonts w:hint="eastAsia" w:ascii="宋体" w:hAnsi="宋体" w:eastAsia="宋体" w:cs="宋体"/>
          <w:b w:val="0"/>
          <w:bCs w:val="0"/>
          <w:spacing w:val="20"/>
          <w:sz w:val="30"/>
          <w:szCs w:val="30"/>
          <w:lang w:val="en-US" w:eastAsia="zh-CN"/>
        </w:rPr>
      </w:pPr>
      <w:r>
        <w:rPr>
          <w:rFonts w:hint="eastAsia" w:ascii="宋体" w:hAnsi="宋体" w:eastAsia="宋体" w:cs="宋体"/>
          <w:b w:val="0"/>
          <w:bCs w:val="0"/>
          <w:spacing w:val="20"/>
          <w:sz w:val="30"/>
          <w:szCs w:val="30"/>
          <w:lang w:val="en-US" w:eastAsia="zh-CN"/>
        </w:rPr>
        <w:t>促销活动的实施较去年存在很大不足。</w:t>
      </w:r>
    </w:p>
    <w:p>
      <w:pPr>
        <w:numPr>
          <w:numId w:val="0"/>
        </w:numPr>
        <w:jc w:val="both"/>
        <w:rPr>
          <w:rFonts w:hint="eastAsia" w:ascii="宋体" w:hAnsi="宋体" w:eastAsia="宋体" w:cs="宋体"/>
          <w:b/>
          <w:bCs/>
          <w:spacing w:val="20"/>
          <w:sz w:val="48"/>
          <w:szCs w:val="48"/>
          <w:lang w:val="en-US" w:eastAsia="zh-CN"/>
        </w:rPr>
      </w:pPr>
    </w:p>
    <w:p>
      <w:pPr>
        <w:numPr>
          <w:ilvl w:val="0"/>
          <w:numId w:val="3"/>
        </w:numPr>
        <w:jc w:val="both"/>
        <w:rPr>
          <w:rFonts w:hint="eastAsia" w:ascii="宋体" w:hAnsi="宋体" w:eastAsia="宋体" w:cs="宋体"/>
          <w:b/>
          <w:bCs/>
          <w:spacing w:val="20"/>
          <w:sz w:val="48"/>
          <w:szCs w:val="48"/>
          <w:lang w:val="en-US" w:eastAsia="zh-CN"/>
        </w:rPr>
      </w:pPr>
      <w:r>
        <w:rPr>
          <w:rFonts w:hint="eastAsia" w:ascii="宋体" w:hAnsi="宋体" w:eastAsia="宋体" w:cs="宋体"/>
          <w:b/>
          <w:bCs/>
          <w:spacing w:val="20"/>
          <w:sz w:val="48"/>
          <w:szCs w:val="48"/>
          <w:lang w:val="en-US" w:eastAsia="zh-CN"/>
        </w:rPr>
        <w:t>措施：</w:t>
      </w:r>
    </w:p>
    <w:p>
      <w:pPr>
        <w:numPr>
          <w:ilvl w:val="0"/>
          <w:numId w:val="4"/>
        </w:numPr>
        <w:jc w:val="both"/>
        <w:rPr>
          <w:rFonts w:hint="eastAsia" w:ascii="宋体" w:hAnsi="宋体" w:eastAsia="宋体" w:cs="宋体"/>
          <w:b w:val="0"/>
          <w:bCs w:val="0"/>
          <w:spacing w:val="20"/>
          <w:sz w:val="30"/>
          <w:szCs w:val="30"/>
          <w:lang w:val="en-US" w:eastAsia="zh-CN"/>
        </w:rPr>
      </w:pPr>
      <w:r>
        <w:rPr>
          <w:rFonts w:hint="eastAsia" w:ascii="宋体" w:hAnsi="宋体" w:eastAsia="宋体" w:cs="宋体"/>
          <w:b w:val="0"/>
          <w:bCs w:val="0"/>
          <w:spacing w:val="20"/>
          <w:sz w:val="30"/>
          <w:szCs w:val="30"/>
          <w:lang w:val="en-US" w:eastAsia="zh-CN"/>
        </w:rPr>
        <w:t>专业知识及服务技能：</w:t>
      </w:r>
    </w:p>
    <w:p>
      <w:pPr>
        <w:numPr>
          <w:numId w:val="0"/>
        </w:numPr>
        <w:jc w:val="both"/>
        <w:rPr>
          <w:rFonts w:hint="eastAsia" w:ascii="宋体" w:hAnsi="宋体" w:eastAsia="宋体" w:cs="宋体"/>
          <w:b w:val="0"/>
          <w:bCs w:val="0"/>
          <w:spacing w:val="20"/>
          <w:sz w:val="30"/>
          <w:szCs w:val="30"/>
          <w:lang w:val="en-US" w:eastAsia="zh-CN"/>
        </w:rPr>
      </w:pPr>
      <w:r>
        <w:rPr>
          <w:rFonts w:hint="eastAsia" w:ascii="宋体" w:hAnsi="宋体" w:eastAsia="宋体" w:cs="宋体"/>
          <w:b w:val="0"/>
          <w:bCs w:val="0"/>
          <w:spacing w:val="20"/>
          <w:sz w:val="30"/>
          <w:szCs w:val="30"/>
          <w:lang w:val="en-US" w:eastAsia="zh-CN"/>
        </w:rPr>
        <w:t>加大各人员专业知识技能的学习及督促，并要求各人员转变销售意识，在考虑毛利的同时应做好同类药品较高价格与部分低价格品种间的替代销售；</w:t>
      </w:r>
    </w:p>
    <w:p>
      <w:pPr>
        <w:numPr>
          <w:ilvl w:val="0"/>
          <w:numId w:val="5"/>
        </w:numPr>
        <w:jc w:val="both"/>
        <w:rPr>
          <w:rFonts w:hint="eastAsia" w:ascii="宋体" w:hAnsi="宋体" w:eastAsia="宋体" w:cs="宋体"/>
          <w:b w:val="0"/>
          <w:bCs w:val="0"/>
          <w:spacing w:val="20"/>
          <w:sz w:val="30"/>
          <w:szCs w:val="30"/>
          <w:lang w:val="en-US" w:eastAsia="zh-CN"/>
        </w:rPr>
      </w:pPr>
      <w:r>
        <w:rPr>
          <w:rFonts w:hint="eastAsia" w:ascii="宋体" w:hAnsi="宋体" w:eastAsia="宋体" w:cs="宋体"/>
          <w:b w:val="0"/>
          <w:bCs w:val="0"/>
          <w:spacing w:val="20"/>
          <w:sz w:val="30"/>
          <w:szCs w:val="30"/>
          <w:lang w:val="en-US" w:eastAsia="zh-CN"/>
        </w:rPr>
        <w:t>商品品规：</w:t>
      </w:r>
    </w:p>
    <w:p>
      <w:pPr>
        <w:numPr>
          <w:ilvl w:val="0"/>
          <w:numId w:val="6"/>
        </w:numPr>
        <w:jc w:val="both"/>
        <w:rPr>
          <w:rFonts w:hint="eastAsia" w:ascii="宋体" w:hAnsi="宋体" w:eastAsia="宋体" w:cs="宋体"/>
          <w:b w:val="0"/>
          <w:bCs w:val="0"/>
          <w:spacing w:val="20"/>
          <w:sz w:val="30"/>
          <w:szCs w:val="30"/>
          <w:lang w:val="en-US" w:eastAsia="zh-CN"/>
        </w:rPr>
      </w:pPr>
      <w:r>
        <w:rPr>
          <w:rFonts w:hint="eastAsia" w:ascii="宋体" w:hAnsi="宋体" w:eastAsia="宋体" w:cs="宋体"/>
          <w:b w:val="0"/>
          <w:bCs w:val="0"/>
          <w:spacing w:val="20"/>
          <w:sz w:val="30"/>
          <w:szCs w:val="30"/>
          <w:lang w:val="en-US" w:eastAsia="zh-CN"/>
        </w:rPr>
        <w:t>积极收集顾客需求，积极上报，积极反馈；</w:t>
      </w:r>
    </w:p>
    <w:p>
      <w:pPr>
        <w:numPr>
          <w:ilvl w:val="0"/>
          <w:numId w:val="6"/>
        </w:numPr>
        <w:jc w:val="both"/>
        <w:rPr>
          <w:rFonts w:hint="eastAsia" w:ascii="宋体" w:hAnsi="宋体" w:eastAsia="宋体" w:cs="宋体"/>
          <w:b w:val="0"/>
          <w:bCs w:val="0"/>
          <w:spacing w:val="20"/>
          <w:sz w:val="30"/>
          <w:szCs w:val="30"/>
          <w:lang w:val="en-US" w:eastAsia="zh-CN"/>
        </w:rPr>
      </w:pPr>
      <w:r>
        <w:rPr>
          <w:rFonts w:hint="eastAsia" w:ascii="宋体" w:hAnsi="宋体" w:eastAsia="宋体" w:cs="宋体"/>
          <w:b w:val="0"/>
          <w:bCs w:val="0"/>
          <w:spacing w:val="20"/>
          <w:sz w:val="30"/>
          <w:szCs w:val="30"/>
          <w:lang w:val="en-US" w:eastAsia="zh-CN"/>
        </w:rPr>
        <w:t>分析门店现有库存商品与2013年商品品规进行分析，合理填补门店商品；</w:t>
      </w:r>
    </w:p>
    <w:p>
      <w:pPr>
        <w:numPr>
          <w:ilvl w:val="0"/>
          <w:numId w:val="6"/>
        </w:numPr>
        <w:jc w:val="both"/>
        <w:rPr>
          <w:rFonts w:hint="eastAsia" w:ascii="宋体" w:hAnsi="宋体" w:eastAsia="宋体" w:cs="宋体"/>
          <w:b w:val="0"/>
          <w:bCs w:val="0"/>
          <w:spacing w:val="20"/>
          <w:sz w:val="30"/>
          <w:szCs w:val="30"/>
          <w:lang w:val="en-US" w:eastAsia="zh-CN"/>
        </w:rPr>
      </w:pPr>
      <w:r>
        <w:rPr>
          <w:rFonts w:hint="eastAsia" w:ascii="宋体" w:hAnsi="宋体" w:eastAsia="宋体" w:cs="宋体"/>
          <w:b w:val="0"/>
          <w:bCs w:val="0"/>
          <w:spacing w:val="20"/>
          <w:sz w:val="30"/>
          <w:szCs w:val="30"/>
          <w:lang w:val="en-US" w:eastAsia="zh-CN"/>
        </w:rPr>
        <w:t>同类型店与本店商品进行对比，结合本门店顾客需求，进行品种间的替代及补货。</w:t>
      </w:r>
    </w:p>
    <w:p>
      <w:pPr>
        <w:numPr>
          <w:ilvl w:val="0"/>
          <w:numId w:val="6"/>
        </w:numPr>
        <w:jc w:val="both"/>
        <w:rPr>
          <w:rFonts w:hint="eastAsia" w:ascii="宋体" w:hAnsi="宋体" w:eastAsia="宋体" w:cs="宋体"/>
          <w:b w:val="0"/>
          <w:bCs w:val="0"/>
          <w:spacing w:val="20"/>
          <w:sz w:val="30"/>
          <w:szCs w:val="30"/>
          <w:lang w:val="en-US" w:eastAsia="zh-CN"/>
        </w:rPr>
      </w:pPr>
      <w:r>
        <w:rPr>
          <w:rFonts w:hint="eastAsia" w:ascii="宋体" w:hAnsi="宋体" w:eastAsia="宋体" w:cs="宋体"/>
          <w:b w:val="0"/>
          <w:bCs w:val="0"/>
          <w:spacing w:val="20"/>
          <w:sz w:val="30"/>
          <w:szCs w:val="30"/>
          <w:lang w:val="en-US" w:eastAsia="zh-CN"/>
        </w:rPr>
        <w:t>每周的库存动销情况分析后，对90天未动销品种进行合理的任务分配，提升门店动销率。</w:t>
      </w:r>
    </w:p>
    <w:p>
      <w:pPr>
        <w:numPr>
          <w:ilvl w:val="0"/>
          <w:numId w:val="7"/>
        </w:numPr>
        <w:jc w:val="both"/>
        <w:rPr>
          <w:rFonts w:hint="eastAsia" w:ascii="宋体" w:hAnsi="宋体" w:eastAsia="宋体" w:cs="宋体"/>
          <w:b w:val="0"/>
          <w:bCs w:val="0"/>
          <w:spacing w:val="20"/>
          <w:sz w:val="30"/>
          <w:szCs w:val="30"/>
          <w:lang w:val="en-US" w:eastAsia="zh-CN"/>
        </w:rPr>
      </w:pPr>
      <w:r>
        <w:rPr>
          <w:rFonts w:hint="eastAsia" w:ascii="宋体" w:hAnsi="宋体" w:eastAsia="宋体" w:cs="宋体"/>
          <w:b w:val="0"/>
          <w:bCs w:val="0"/>
          <w:spacing w:val="20"/>
          <w:sz w:val="30"/>
          <w:szCs w:val="30"/>
          <w:lang w:val="en-US" w:eastAsia="zh-CN"/>
        </w:rPr>
        <w:t>促销活动：</w:t>
      </w:r>
    </w:p>
    <w:p>
      <w:pPr>
        <w:numPr>
          <w:numId w:val="0"/>
        </w:numPr>
        <w:jc w:val="both"/>
        <w:rPr>
          <w:rFonts w:hint="eastAsia" w:ascii="宋体" w:hAnsi="宋体" w:eastAsia="宋体" w:cs="宋体"/>
          <w:b w:val="0"/>
          <w:bCs w:val="0"/>
          <w:spacing w:val="20"/>
          <w:sz w:val="30"/>
          <w:szCs w:val="30"/>
          <w:lang w:val="en-US" w:eastAsia="zh-CN"/>
        </w:rPr>
      </w:pPr>
      <w:r>
        <w:rPr>
          <w:rFonts w:hint="eastAsia" w:ascii="宋体" w:hAnsi="宋体" w:eastAsia="宋体" w:cs="宋体"/>
          <w:b w:val="0"/>
          <w:bCs w:val="0"/>
          <w:spacing w:val="20"/>
          <w:sz w:val="30"/>
          <w:szCs w:val="30"/>
          <w:lang w:val="en-US" w:eastAsia="zh-CN"/>
        </w:rPr>
        <w:t>活动前对各人员对促销活动的内容进行抽查，加大门店人员对促销活动的执行力及宣传力度。</w:t>
      </w:r>
    </w:p>
    <w:p>
      <w:pPr>
        <w:numPr>
          <w:ilvl w:val="0"/>
          <w:numId w:val="8"/>
        </w:numPr>
        <w:jc w:val="both"/>
        <w:rPr>
          <w:rFonts w:hint="eastAsia" w:ascii="宋体" w:hAnsi="宋体" w:cs="宋体"/>
          <w:b w:val="0"/>
          <w:bCs w:val="0"/>
          <w:spacing w:val="20"/>
          <w:sz w:val="30"/>
          <w:szCs w:val="30"/>
          <w:lang w:val="en-US" w:eastAsia="zh-CN"/>
        </w:rPr>
      </w:pPr>
      <w:r>
        <w:rPr>
          <w:rFonts w:hint="eastAsia" w:ascii="宋体" w:hAnsi="宋体" w:cs="宋体"/>
          <w:b w:val="0"/>
          <w:bCs w:val="0"/>
          <w:spacing w:val="20"/>
          <w:sz w:val="30"/>
          <w:szCs w:val="30"/>
          <w:lang w:val="en-US" w:eastAsia="zh-CN"/>
        </w:rPr>
        <w:t>人员销售方面：</w:t>
      </w:r>
    </w:p>
    <w:p>
      <w:pPr>
        <w:numPr>
          <w:numId w:val="0"/>
        </w:numPr>
        <w:jc w:val="both"/>
        <w:rPr>
          <w:rFonts w:hint="eastAsia" w:ascii="宋体" w:hAnsi="宋体" w:cs="宋体"/>
          <w:b w:val="0"/>
          <w:bCs w:val="0"/>
          <w:spacing w:val="20"/>
          <w:sz w:val="30"/>
          <w:szCs w:val="30"/>
          <w:lang w:val="en-US" w:eastAsia="zh-CN"/>
        </w:rPr>
      </w:pPr>
      <w:r>
        <w:rPr>
          <w:rFonts w:hint="eastAsia" w:ascii="宋体" w:hAnsi="宋体" w:cs="宋体"/>
          <w:b w:val="0"/>
          <w:bCs w:val="0"/>
          <w:spacing w:val="20"/>
          <w:sz w:val="30"/>
          <w:szCs w:val="30"/>
          <w:lang w:val="en-US" w:eastAsia="zh-CN"/>
        </w:rPr>
        <w:t>严格执行谁销售谁得益，提升门店人员销售积极性及人员间的销售竞争意识。</w:t>
      </w:r>
    </w:p>
    <w:p>
      <w:pPr>
        <w:numPr>
          <w:numId w:val="0"/>
        </w:numPr>
        <w:jc w:val="both"/>
        <w:rPr>
          <w:rFonts w:hint="eastAsia" w:ascii="宋体" w:hAnsi="宋体" w:eastAsia="宋体" w:cs="宋体"/>
          <w:b w:val="0"/>
          <w:bCs w:val="0"/>
          <w:spacing w:val="20"/>
          <w:sz w:val="30"/>
          <w:szCs w:val="30"/>
          <w:lang w:val="en-US" w:eastAsia="zh-CN"/>
        </w:rPr>
      </w:pPr>
      <w:bookmarkStart w:id="0" w:name="_GoBack"/>
      <w:bookmarkEnd w:id="0"/>
    </w:p>
    <w:p>
      <w:pPr>
        <w:numPr>
          <w:numId w:val="0"/>
        </w:numPr>
        <w:jc w:val="both"/>
        <w:rPr>
          <w:rFonts w:hint="eastAsia" w:ascii="宋体" w:hAnsi="宋体" w:eastAsia="宋体" w:cs="宋体"/>
          <w:b w:val="0"/>
          <w:bCs w:val="0"/>
          <w:spacing w:val="20"/>
          <w:sz w:val="30"/>
          <w:szCs w:val="30"/>
          <w:lang w:val="en-US" w:eastAsia="zh-CN"/>
        </w:rPr>
      </w:pPr>
    </w:p>
    <w:p>
      <w:pPr>
        <w:jc w:val="center"/>
        <w:rPr>
          <w:rFonts w:hint="eastAsia" w:ascii="宋体" w:hAnsi="宋体" w:eastAsia="宋体" w:cs="宋体"/>
          <w:b/>
          <w:bCs/>
          <w:spacing w:val="20"/>
          <w:sz w:val="30"/>
          <w:szCs w:val="30"/>
          <w:lang w:val="en-US" w:eastAsia="zh-CN"/>
        </w:rPr>
      </w:pPr>
    </w:p>
    <w:p>
      <w:pPr>
        <w:jc w:val="center"/>
        <w:rPr>
          <w:rFonts w:hint="eastAsia" w:ascii="宋体" w:hAnsi="宋体" w:eastAsia="宋体" w:cs="宋体"/>
          <w:b/>
          <w:bCs/>
          <w:spacing w:val="20"/>
          <w:sz w:val="30"/>
          <w:szCs w:val="30"/>
          <w:lang w:val="en-US" w:eastAsia="zh-CN"/>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
    <w:nsid w:val="00000006"/>
    <w:multiLevelType w:val="singleLevel"/>
    <w:tmpl w:val="00000006"/>
    <w:lvl w:ilvl="0" w:tentative="1">
      <w:start w:val="1"/>
      <w:numFmt w:val="decimal"/>
      <w:suff w:val="nothing"/>
      <w:lvlText w:val="%1）"/>
      <w:lvlJc w:val="left"/>
    </w:lvl>
  </w:abstractNum>
  <w:abstractNum w:abstractNumId="7">
    <w:nsid w:val="00000007"/>
    <w:multiLevelType w:val="singleLevel"/>
    <w:tmpl w:val="00000007"/>
    <w:lvl w:ilvl="0" w:tentative="1">
      <w:start w:val="1"/>
      <w:numFmt w:val="decimal"/>
      <w:suff w:val="nothing"/>
      <w:lvlText w:val="%1."/>
      <w:lvlJc w:val="left"/>
    </w:lvl>
  </w:abstractNum>
  <w:abstractNum w:abstractNumId="8">
    <w:nsid w:val="00000008"/>
    <w:multiLevelType w:val="singleLevel"/>
    <w:tmpl w:val="00000008"/>
    <w:lvl w:ilvl="0" w:tentative="1">
      <w:start w:val="2"/>
      <w:numFmt w:val="decimal"/>
      <w:suff w:val="nothing"/>
      <w:lvlText w:val="%1."/>
      <w:lvlJc w:val="left"/>
    </w:lvl>
  </w:abstractNum>
  <w:abstractNum w:abstractNumId="9">
    <w:nsid w:val="00000009"/>
    <w:multiLevelType w:val="singleLevel"/>
    <w:tmpl w:val="00000009"/>
    <w:lvl w:ilvl="0" w:tentative="1">
      <w:start w:val="1"/>
      <w:numFmt w:val="decimal"/>
      <w:suff w:val="nothing"/>
      <w:lvlText w:val="%1）"/>
      <w:lvlJc w:val="left"/>
    </w:lvl>
  </w:abstractNum>
  <w:abstractNum w:abstractNumId="10">
    <w:nsid w:val="0000000A"/>
    <w:multiLevelType w:val="singleLevel"/>
    <w:tmpl w:val="0000000A"/>
    <w:lvl w:ilvl="0" w:tentative="1">
      <w:start w:val="2"/>
      <w:numFmt w:val="decimal"/>
      <w:suff w:val="nothing"/>
      <w:lvlText w:val="%1）"/>
      <w:lvlJc w:val="left"/>
    </w:lvl>
  </w:abstractNum>
  <w:abstractNum w:abstractNumId="11">
    <w:nsid w:val="0000000B"/>
    <w:multiLevelType w:val="singleLevel"/>
    <w:tmpl w:val="0000000B"/>
    <w:lvl w:ilvl="0" w:tentative="1">
      <w:start w:val="1"/>
      <w:numFmt w:val="upperLetter"/>
      <w:suff w:val="nothing"/>
      <w:lvlText w:val="%1."/>
      <w:lvlJc w:val="left"/>
    </w:lvl>
  </w:abstractNum>
  <w:abstractNum w:abstractNumId="12">
    <w:nsid w:val="0000000C"/>
    <w:multiLevelType w:val="singleLevel"/>
    <w:tmpl w:val="0000000C"/>
    <w:lvl w:ilvl="0" w:tentative="1">
      <w:start w:val="3"/>
      <w:numFmt w:val="decimal"/>
      <w:suff w:val="nothing"/>
      <w:lvlText w:val="%1）"/>
      <w:lvlJc w:val="left"/>
    </w:lvl>
  </w:abstractNum>
  <w:abstractNum w:abstractNumId="17">
    <w:nsid w:val="00000011"/>
    <w:multiLevelType w:val="singleLevel"/>
    <w:tmpl w:val="00000011"/>
    <w:lvl w:ilvl="0" w:tentative="1">
      <w:start w:val="4"/>
      <w:numFmt w:val="decimal"/>
      <w:suff w:val="nothing"/>
      <w:lvlText w:val="%1)"/>
      <w:lvlJc w:val="left"/>
    </w:lvl>
  </w:abstractNum>
  <w:num w:numId="1">
    <w:abstractNumId w:val="7"/>
  </w:num>
  <w:num w:numId="2">
    <w:abstractNumId w:val="6"/>
  </w:num>
  <w:num w:numId="3">
    <w:abstractNumId w:val="8"/>
  </w:num>
  <w:num w:numId="4">
    <w:abstractNumId w:val="9"/>
  </w:num>
  <w:num w:numId="5">
    <w:abstractNumId w:val="10"/>
  </w:num>
  <w:num w:numId="6">
    <w:abstractNumId w:val="11"/>
  </w:num>
  <w:num w:numId="7">
    <w:abstractNumId w:val="12"/>
  </w:num>
  <w:num w:numId="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个人版_9.1.0.4180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2014-06-08T03:56:00Z</dcterms:created>
  <dcterms:modified xsi:type="dcterms:W3CDTF">2014-06-07T20:39:43Z</dcterms:modified>
  <dc:title>客流量下滑原因及措施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