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3EB">
      <w:pPr>
        <w:rPr>
          <w:rFonts w:hint="eastAsia"/>
          <w:sz w:val="32"/>
          <w:szCs w:val="32"/>
        </w:rPr>
      </w:pPr>
      <w:r w:rsidRPr="006563EB">
        <w:rPr>
          <w:rFonts w:hint="eastAsia"/>
          <w:sz w:val="32"/>
          <w:szCs w:val="32"/>
        </w:rPr>
        <w:t>中山中智</w:t>
      </w:r>
      <w:r>
        <w:rPr>
          <w:rFonts w:hint="eastAsia"/>
          <w:sz w:val="32"/>
          <w:szCs w:val="32"/>
        </w:rPr>
        <w:t>销售案例</w:t>
      </w:r>
    </w:p>
    <w:p w:rsidR="006563EB" w:rsidRDefault="006563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今天中午，一位买黄芪饮片的大叔在看我们绵阳厂家的黄芪，看了价格觉得贵，问我怎么吃法的时候，我就主动推荐中山的饮片，我告诉他，这种饮片是破壁的，超微技术好吸收，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克就相当于原生药的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到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倍，你看这样一支包装好的，可以反复冲泡，不用吃那么多就可以达到很好的效果，他觉得价格有点贵，我就拿绵阳的和他比较</w:t>
      </w:r>
      <w:r w:rsidR="000B23BF">
        <w:rPr>
          <w:rFonts w:hint="eastAsia"/>
          <w:sz w:val="32"/>
          <w:szCs w:val="32"/>
        </w:rPr>
        <w:t>，绵阳的</w:t>
      </w:r>
      <w:r w:rsidR="000B23BF">
        <w:rPr>
          <w:rFonts w:hint="eastAsia"/>
          <w:sz w:val="32"/>
          <w:szCs w:val="32"/>
        </w:rPr>
        <w:t>100</w:t>
      </w:r>
      <w:r w:rsidR="000B23BF">
        <w:rPr>
          <w:rFonts w:hint="eastAsia"/>
          <w:sz w:val="32"/>
          <w:szCs w:val="32"/>
        </w:rPr>
        <w:t>克</w:t>
      </w:r>
      <w:r w:rsidR="000B23BF">
        <w:rPr>
          <w:rFonts w:hint="eastAsia"/>
          <w:sz w:val="32"/>
          <w:szCs w:val="32"/>
        </w:rPr>
        <w:t>34</w:t>
      </w:r>
      <w:r w:rsidR="000B23BF">
        <w:rPr>
          <w:rFonts w:hint="eastAsia"/>
          <w:sz w:val="32"/>
          <w:szCs w:val="32"/>
        </w:rPr>
        <w:t>元，大约只能吃十多天，中山的可以吃</w:t>
      </w:r>
      <w:r w:rsidR="000B23BF">
        <w:rPr>
          <w:rFonts w:hint="eastAsia"/>
          <w:sz w:val="32"/>
          <w:szCs w:val="32"/>
        </w:rPr>
        <w:t>20</w:t>
      </w:r>
      <w:r w:rsidR="000B23BF">
        <w:rPr>
          <w:rFonts w:hint="eastAsia"/>
          <w:sz w:val="32"/>
          <w:szCs w:val="32"/>
        </w:rPr>
        <w:t>天，价格</w:t>
      </w:r>
      <w:r w:rsidR="000B23BF">
        <w:rPr>
          <w:rFonts w:hint="eastAsia"/>
          <w:sz w:val="32"/>
          <w:szCs w:val="32"/>
        </w:rPr>
        <w:t>68</w:t>
      </w:r>
      <w:r w:rsidR="000B23BF">
        <w:rPr>
          <w:rFonts w:hint="eastAsia"/>
          <w:sz w:val="32"/>
          <w:szCs w:val="32"/>
        </w:rPr>
        <w:t>元，效果更好，贵不了多少，于是大叔说试一下，买了一瓶。</w:t>
      </w:r>
    </w:p>
    <w:p w:rsidR="00EC7C3B" w:rsidRDefault="00EC7C3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华油路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张群英</w:t>
      </w:r>
    </w:p>
    <w:p w:rsidR="00EC7C3B" w:rsidRPr="006563EB" w:rsidRDefault="00EC7C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2014.4</w:t>
      </w:r>
      <w:r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11</w:t>
      </w:r>
    </w:p>
    <w:sectPr w:rsidR="00EC7C3B" w:rsidRPr="0065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44" w:rsidRDefault="00731244" w:rsidP="006563EB">
      <w:r>
        <w:separator/>
      </w:r>
    </w:p>
  </w:endnote>
  <w:endnote w:type="continuationSeparator" w:id="1">
    <w:p w:rsidR="00731244" w:rsidRDefault="00731244" w:rsidP="0065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44" w:rsidRDefault="00731244" w:rsidP="006563EB">
      <w:r>
        <w:separator/>
      </w:r>
    </w:p>
  </w:footnote>
  <w:footnote w:type="continuationSeparator" w:id="1">
    <w:p w:rsidR="00731244" w:rsidRDefault="00731244" w:rsidP="00656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3EB"/>
    <w:rsid w:val="000B23BF"/>
    <w:rsid w:val="006563EB"/>
    <w:rsid w:val="00731244"/>
    <w:rsid w:val="00E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3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4</cp:revision>
  <dcterms:created xsi:type="dcterms:W3CDTF">2014-04-11T14:01:00Z</dcterms:created>
  <dcterms:modified xsi:type="dcterms:W3CDTF">2014-04-11T14:09:00Z</dcterms:modified>
</cp:coreProperties>
</file>