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single" w:sz="6" w:space="0" w:color="ADD8E6"/>
          <w:left w:val="single" w:sz="6" w:space="0" w:color="ADD8E6"/>
          <w:bottom w:val="single" w:sz="6" w:space="0" w:color="ADD8E6"/>
          <w:right w:val="single" w:sz="6" w:space="0" w:color="ADD8E6"/>
        </w:tblBorders>
        <w:shd w:val="clear" w:color="auto" w:fill="FFFFFF"/>
        <w:tblCellMar>
          <w:left w:w="75" w:type="dxa"/>
          <w:right w:w="75" w:type="dxa"/>
        </w:tblCellMar>
        <w:tblLook w:val="04A0"/>
      </w:tblPr>
      <w:tblGrid>
        <w:gridCol w:w="9131"/>
      </w:tblGrid>
      <w:tr w:rsidR="00297E21" w:rsidRPr="00297E21">
        <w:trPr>
          <w:trHeight w:val="48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DD8E6"/>
              <w:right w:val="nil"/>
            </w:tcBorders>
            <w:shd w:val="clear" w:color="auto" w:fill="F0F8FF"/>
            <w:tcMar>
              <w:top w:w="0" w:type="dxa"/>
              <w:left w:w="750" w:type="dxa"/>
              <w:bottom w:w="0" w:type="dxa"/>
              <w:right w:w="75" w:type="dxa"/>
            </w:tcMar>
            <w:vAlign w:val="center"/>
            <w:hideMark/>
          </w:tcPr>
          <w:p w:rsidR="00297E21" w:rsidRPr="00297E21" w:rsidRDefault="00297E21" w:rsidP="00297E21">
            <w:pPr>
              <w:wordWrap w:val="0"/>
              <w:adjustRightInd/>
              <w:snapToGrid/>
              <w:spacing w:after="0" w:line="480" w:lineRule="auto"/>
              <w:rPr>
                <w:rFonts w:ascii="ˎ̥" w:eastAsia="宋体" w:hAnsi="ˎ̥" w:cs="宋体"/>
                <w:color w:val="000000"/>
                <w:sz w:val="21"/>
                <w:szCs w:val="21"/>
              </w:rPr>
            </w:pPr>
          </w:p>
        </w:tc>
      </w:tr>
      <w:tr w:rsidR="00297E21" w:rsidRPr="00297E2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97E21" w:rsidRPr="00297E21" w:rsidRDefault="00297E21" w:rsidP="00297E21">
            <w:pPr>
              <w:wordWrap w:val="0"/>
              <w:adjustRightInd/>
              <w:snapToGrid/>
              <w:spacing w:after="0" w:line="480" w:lineRule="auto"/>
              <w:ind w:firstLineChars="1100" w:firstLine="3300"/>
              <w:outlineLvl w:val="0"/>
              <w:rPr>
                <w:rFonts w:ascii="ˎ̥" w:eastAsia="宋体" w:hAnsi="ˎ̥" w:cs="宋体"/>
                <w:color w:val="FF0000"/>
                <w:kern w:val="36"/>
                <w:sz w:val="30"/>
                <w:szCs w:val="30"/>
              </w:rPr>
            </w:pPr>
            <w:r w:rsidRPr="00297E21">
              <w:rPr>
                <w:rFonts w:ascii="ˎ̥" w:eastAsia="宋体" w:hAnsi="ˎ̥" w:cs="宋体"/>
                <w:color w:val="FF0000"/>
                <w:kern w:val="36"/>
                <w:sz w:val="30"/>
                <w:szCs w:val="30"/>
              </w:rPr>
              <w:t>工作心得</w:t>
            </w:r>
          </w:p>
        </w:tc>
      </w:tr>
      <w:tr w:rsidR="00297E21" w:rsidRPr="00297E21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297E21" w:rsidRPr="00297E21" w:rsidRDefault="00297E21" w:rsidP="00297E21">
            <w:pPr>
              <w:wordWrap w:val="0"/>
              <w:adjustRightInd/>
              <w:snapToGrid/>
              <w:spacing w:after="0" w:line="480" w:lineRule="auto"/>
              <w:rPr>
                <w:rFonts w:ascii="ˎ̥" w:eastAsia="宋体" w:hAnsi="ˎ̥" w:cs="宋体"/>
                <w:color w:val="000000"/>
                <w:sz w:val="21"/>
                <w:szCs w:val="21"/>
              </w:rPr>
            </w:pPr>
          </w:p>
        </w:tc>
      </w:tr>
      <w:tr w:rsidR="00297E21" w:rsidRPr="00297E2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97E21" w:rsidRPr="00297E21" w:rsidRDefault="00297E21" w:rsidP="00297E21">
            <w:pPr>
              <w:wordWrap w:val="0"/>
              <w:adjustRightInd/>
              <w:snapToGrid/>
              <w:spacing w:after="0" w:line="480" w:lineRule="auto"/>
              <w:rPr>
                <w:rFonts w:ascii="ˎ̥" w:eastAsia="宋体" w:hAnsi="ˎ̥" w:cs="宋体"/>
                <w:color w:val="000000"/>
                <w:sz w:val="21"/>
                <w:szCs w:val="21"/>
              </w:rPr>
            </w:pPr>
          </w:p>
        </w:tc>
      </w:tr>
      <w:tr w:rsidR="00297E21" w:rsidRPr="00297E21">
        <w:trPr>
          <w:trHeight w:val="45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97E21" w:rsidRPr="00297E21" w:rsidRDefault="00297E21" w:rsidP="00297E21">
            <w:pPr>
              <w:wordWrap w:val="0"/>
              <w:adjustRightInd/>
              <w:snapToGrid/>
              <w:spacing w:before="100" w:beforeAutospacing="1" w:after="100" w:afterAutospacing="1" w:line="480" w:lineRule="auto"/>
              <w:rPr>
                <w:rFonts w:ascii="ˎ̥" w:eastAsia="宋体" w:hAnsi="ˎ̥" w:cs="宋体"/>
                <w:color w:val="000000"/>
                <w:sz w:val="21"/>
                <w:szCs w:val="21"/>
              </w:rPr>
            </w:pPr>
            <w:r>
              <w:rPr>
                <w:rFonts w:ascii="ˎ̥" w:eastAsia="宋体" w:hAnsi="ˎ̥" w:cs="宋体" w:hint="eastAsia"/>
                <w:color w:val="000000"/>
                <w:sz w:val="21"/>
                <w:szCs w:val="21"/>
              </w:rPr>
              <w:t>工作一年多以来我觉得从事医药行业是很</w:t>
            </w:r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>高尚的</w:t>
            </w:r>
            <w:hyperlink r:id="rId4" w:history="1">
              <w:r w:rsidRPr="00297E21">
                <w:rPr>
                  <w:rFonts w:ascii="ˎ̥" w:eastAsia="宋体" w:hAnsi="ˎ̥" w:cs="宋体"/>
                  <w:color w:val="000000"/>
                  <w:sz w:val="21"/>
                </w:rPr>
                <w:t>职业</w:t>
              </w:r>
            </w:hyperlink>
            <w:r>
              <w:rPr>
                <w:rFonts w:ascii="ˎ̥" w:eastAsia="宋体" w:hAnsi="ˎ̥" w:cs="宋体" w:hint="eastAsia"/>
                <w:color w:val="000000"/>
                <w:sz w:val="21"/>
                <w:szCs w:val="21"/>
              </w:rPr>
              <w:t>，本次身为见习店长的较色我觉得的</w:t>
            </w:r>
            <w:hyperlink r:id="rId5" w:history="1">
              <w:r w:rsidRPr="00297E21">
                <w:rPr>
                  <w:rFonts w:ascii="ˎ̥" w:eastAsia="宋体" w:hAnsi="ˎ̥" w:cs="宋体"/>
                  <w:color w:val="000000"/>
                  <w:sz w:val="21"/>
                </w:rPr>
                <w:t>优秀</w:t>
              </w:r>
            </w:hyperlink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>的店长必须具有高尚的经营道德、良好的</w:t>
            </w:r>
            <w:hyperlink r:id="rId6" w:history="1">
              <w:r w:rsidRPr="00297E21">
                <w:rPr>
                  <w:rFonts w:ascii="ˎ̥" w:eastAsia="宋体" w:hAnsi="ˎ̥" w:cs="宋体"/>
                  <w:color w:val="000000"/>
                  <w:sz w:val="21"/>
                </w:rPr>
                <w:t>个人</w:t>
              </w:r>
            </w:hyperlink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>品质、强烈的</w:t>
            </w:r>
            <w:hyperlink r:id="rId7" w:history="1">
              <w:r w:rsidRPr="00297E21">
                <w:rPr>
                  <w:rFonts w:ascii="ˎ̥" w:eastAsia="宋体" w:hAnsi="ˎ̥" w:cs="宋体"/>
                  <w:color w:val="000000"/>
                  <w:sz w:val="21"/>
                </w:rPr>
                <w:t>责任</w:t>
              </w:r>
            </w:hyperlink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>感。严格遵守药店经营规范和各项规章制度，随时把自己置于店员监督之下，以身作则，只有这样才能具有凝聚力和号召力。</w:t>
            </w:r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ˎ̥" w:eastAsia="宋体" w:hAnsi="ˎ̥" w:cs="宋体" w:hint="eastAsia"/>
                <w:color w:val="000000"/>
                <w:sz w:val="21"/>
                <w:szCs w:val="21"/>
              </w:rPr>
              <w:t>其次要有</w:t>
            </w:r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>良好的个人信誉</w:t>
            </w:r>
            <w:r>
              <w:rPr>
                <w:rFonts w:ascii="ˎ̥" w:eastAsia="宋体" w:hAnsi="ˎ̥" w:cs="宋体" w:hint="eastAsia"/>
                <w:color w:val="000000"/>
                <w:sz w:val="21"/>
                <w:szCs w:val="21"/>
              </w:rPr>
              <w:t>，</w:t>
            </w:r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>店长</w:t>
            </w:r>
            <w:hyperlink r:id="rId8" w:history="1">
              <w:r w:rsidRPr="00297E21">
                <w:rPr>
                  <w:rFonts w:ascii="ˎ̥" w:eastAsia="宋体" w:hAnsi="ˎ̥" w:cs="宋体"/>
                  <w:color w:val="000000"/>
                  <w:sz w:val="21"/>
                </w:rPr>
                <w:t>讲话</w:t>
              </w:r>
            </w:hyperlink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>不能随心所欲，要得体，有分寸，信守诚诺。俗话说</w:t>
            </w:r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>“</w:t>
            </w:r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>言必行，行必果</w:t>
            </w:r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>”</w:t>
            </w:r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>。只有这样才能对周围的店员产生影响力，从而赢得店员的</w:t>
            </w:r>
            <w:hyperlink r:id="rId9" w:history="1">
              <w:r w:rsidRPr="00297E21">
                <w:rPr>
                  <w:rFonts w:ascii="ˎ̥" w:eastAsia="宋体" w:hAnsi="ˎ̥" w:cs="宋体"/>
                  <w:color w:val="000000"/>
                  <w:sz w:val="21"/>
                </w:rPr>
                <w:t>信任</w:t>
              </w:r>
            </w:hyperlink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>和好评。</w:t>
            </w:r>
            <w:r>
              <w:rPr>
                <w:rFonts w:ascii="ˎ̥" w:eastAsia="宋体" w:hAnsi="ˎ̥" w:cs="宋体" w:hint="eastAsia"/>
                <w:color w:val="000000"/>
                <w:sz w:val="21"/>
                <w:szCs w:val="21"/>
              </w:rPr>
              <w:t>当然作为一店之长不光要有信誉也要有</w:t>
            </w:r>
            <w:r>
              <w:rPr>
                <w:rFonts w:ascii="ˎ̥" w:eastAsia="宋体" w:hAnsi="ˎ̥" w:cs="宋体" w:hint="eastAsia"/>
                <w:color w:val="000000"/>
                <w:sz w:val="21"/>
                <w:szCs w:val="21"/>
              </w:rPr>
              <w:t xml:space="preserve"> </w:t>
            </w:r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>积极的实干</w:t>
            </w:r>
            <w:hyperlink r:id="rId10" w:history="1">
              <w:r w:rsidRPr="00297E21">
                <w:rPr>
                  <w:rFonts w:ascii="ˎ̥" w:eastAsia="宋体" w:hAnsi="ˎ̥" w:cs="宋体"/>
                  <w:color w:val="000000"/>
                  <w:sz w:val="21"/>
                </w:rPr>
                <w:t>精神</w:t>
              </w:r>
            </w:hyperlink>
            <w:r>
              <w:rPr>
                <w:rFonts w:ascii="ˎ̥" w:eastAsia="宋体" w:hAnsi="ˎ̥" w:cs="宋体" w:hint="eastAsia"/>
                <w:color w:val="000000"/>
                <w:sz w:val="21"/>
                <w:szCs w:val="21"/>
              </w:rPr>
              <w:t>，</w:t>
            </w:r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>在日常经营</w:t>
            </w:r>
            <w:hyperlink r:id="rId11" w:history="1">
              <w:r w:rsidRPr="00297E21">
                <w:rPr>
                  <w:rFonts w:ascii="ˎ̥" w:eastAsia="宋体" w:hAnsi="ˎ̥" w:cs="宋体"/>
                  <w:color w:val="000000"/>
                  <w:sz w:val="21"/>
                </w:rPr>
                <w:t>管理</w:t>
              </w:r>
            </w:hyperlink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>中，店长要按照客观规律办事，用自己的</w:t>
            </w:r>
            <w:hyperlink r:id="rId12" w:history="1">
              <w:r w:rsidRPr="00297E21">
                <w:rPr>
                  <w:rFonts w:ascii="ˎ̥" w:eastAsia="宋体" w:hAnsi="ˎ̥" w:cs="宋体"/>
                  <w:color w:val="000000"/>
                  <w:sz w:val="21"/>
                </w:rPr>
                <w:t>专业</w:t>
              </w:r>
            </w:hyperlink>
            <w:r w:rsidRPr="00297E21">
              <w:rPr>
                <w:rFonts w:ascii="ˎ̥" w:eastAsia="宋体" w:hAnsi="ˎ̥" w:cs="宋体"/>
                <w:color w:val="000000"/>
                <w:sz w:val="21"/>
                <w:szCs w:val="21"/>
              </w:rPr>
              <w:t>知识和</w:t>
            </w:r>
            <w:hyperlink r:id="rId13" w:history="1">
              <w:r w:rsidRPr="00297E21">
                <w:rPr>
                  <w:rFonts w:ascii="ˎ̥" w:eastAsia="宋体" w:hAnsi="ˎ̥" w:cs="宋体"/>
                  <w:color w:val="000000"/>
                  <w:sz w:val="21"/>
                </w:rPr>
                <w:t>经验</w:t>
              </w:r>
            </w:hyperlink>
            <w:r>
              <w:rPr>
                <w:rFonts w:ascii="ˎ̥" w:eastAsia="宋体" w:hAnsi="ˎ̥" w:cs="宋体"/>
                <w:color w:val="000000"/>
                <w:sz w:val="21"/>
                <w:szCs w:val="21"/>
              </w:rPr>
              <w:t>来搞好经营管理。</w:t>
            </w:r>
          </w:p>
          <w:p w:rsidR="00297E21" w:rsidRPr="00297E21" w:rsidRDefault="00297E21" w:rsidP="00297E21">
            <w:pPr>
              <w:wordWrap w:val="0"/>
              <w:adjustRightInd/>
              <w:snapToGrid/>
              <w:spacing w:before="100" w:beforeAutospacing="1" w:after="100" w:afterAutospacing="1" w:line="480" w:lineRule="auto"/>
              <w:rPr>
                <w:rFonts w:ascii="ˎ̥" w:eastAsia="宋体" w:hAnsi="ˎ̥" w:cs="宋体"/>
                <w:color w:val="000000"/>
                <w:sz w:val="21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97E21"/>
    <w:rsid w:val="00323B43"/>
    <w:rsid w:val="003D37D8"/>
    <w:rsid w:val="00426133"/>
    <w:rsid w:val="004358AB"/>
    <w:rsid w:val="00522E1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97E21"/>
    <w:pPr>
      <w:adjustRightInd/>
      <w:snapToGrid/>
      <w:spacing w:after="0"/>
      <w:outlineLvl w:val="0"/>
    </w:pPr>
    <w:rPr>
      <w:rFonts w:ascii="宋体" w:eastAsia="宋体" w:hAnsi="宋体" w:cs="宋体"/>
      <w:color w:val="FF0000"/>
      <w:kern w:val="36"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297E21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7E21"/>
    <w:rPr>
      <w:rFonts w:ascii="宋体" w:eastAsia="宋体" w:hAnsi="宋体" w:cs="宋体"/>
      <w:color w:val="FF0000"/>
      <w:kern w:val="36"/>
      <w:sz w:val="30"/>
      <w:szCs w:val="30"/>
    </w:rPr>
  </w:style>
  <w:style w:type="character" w:customStyle="1" w:styleId="3Char">
    <w:name w:val="标题 3 Char"/>
    <w:basedOn w:val="a0"/>
    <w:link w:val="3"/>
    <w:uiPriority w:val="9"/>
    <w:rsid w:val="00297E21"/>
    <w:rPr>
      <w:rFonts w:ascii="宋体" w:eastAsia="宋体" w:hAnsi="宋体" w:cs="宋体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97E21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297E2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297E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gdaojianghua.unjs.com/" TargetMode="External"/><Relationship Id="rId13" Type="http://schemas.openxmlformats.org/officeDocument/2006/relationships/hyperlink" Target="http://jiaoxuejingyan.unj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erenzuowen.unjs.com/" TargetMode="External"/><Relationship Id="rId12" Type="http://schemas.openxmlformats.org/officeDocument/2006/relationships/hyperlink" Target="http://zhuanyepaiming.unj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renjianlifanwen.unjs.com/" TargetMode="External"/><Relationship Id="rId11" Type="http://schemas.openxmlformats.org/officeDocument/2006/relationships/hyperlink" Target="http://www.unjs.com/fanwenwang/gzzd/" TargetMode="External"/><Relationship Id="rId5" Type="http://schemas.openxmlformats.org/officeDocument/2006/relationships/hyperlink" Target="http://www.unjs.com/youxiuzuowe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eifengjingshen.unjs.com/" TargetMode="External"/><Relationship Id="rId4" Type="http://schemas.openxmlformats.org/officeDocument/2006/relationships/hyperlink" Target="http://zhiyeguihuafanwen.unjs.com/" TargetMode="External"/><Relationship Id="rId9" Type="http://schemas.openxmlformats.org/officeDocument/2006/relationships/hyperlink" Target="http://xinren.unj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2014-12-15T14:23:00Z</dcterms:modified>
</cp:coreProperties>
</file>